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C1" w:rsidRPr="005D485D" w:rsidRDefault="000A0AC1" w:rsidP="000A0AC1">
      <w:pPr>
        <w:jc w:val="center"/>
        <w:rPr>
          <w:rStyle w:val="lslabeltext"/>
          <w:rFonts w:asciiTheme="minorHAnsi" w:hAnsiTheme="minorHAnsi"/>
          <w:b/>
          <w:sz w:val="28"/>
          <w:szCs w:val="28"/>
        </w:rPr>
      </w:pPr>
      <w:r w:rsidRPr="005D485D">
        <w:rPr>
          <w:rFonts w:asciiTheme="minorHAnsi" w:hAnsiTheme="minorHAnsi" w:cs="Calibri"/>
          <w:b/>
          <w:bCs/>
          <w:sz w:val="28"/>
          <w:szCs w:val="28"/>
        </w:rPr>
        <w:t xml:space="preserve">Umowa nr </w:t>
      </w:r>
      <w:r w:rsidRPr="005D485D">
        <w:rPr>
          <w:rStyle w:val="lslabeltext"/>
          <w:rFonts w:asciiTheme="minorHAnsi" w:hAnsiTheme="minorHAnsi"/>
          <w:b/>
          <w:sz w:val="28"/>
          <w:szCs w:val="28"/>
        </w:rPr>
        <w:t>NZ/……/M</w:t>
      </w:r>
      <w:r>
        <w:rPr>
          <w:rStyle w:val="lslabeltext"/>
          <w:rFonts w:asciiTheme="minorHAnsi" w:hAnsiTheme="minorHAnsi"/>
          <w:b/>
          <w:sz w:val="28"/>
          <w:szCs w:val="28"/>
        </w:rPr>
        <w:t>/4100/90000…………./5000…………../2020</w:t>
      </w:r>
    </w:p>
    <w:p w:rsidR="000A0AC1" w:rsidRDefault="000A0AC1" w:rsidP="000A0AC1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0A0AC1" w:rsidRDefault="000A0AC1" w:rsidP="000A0AC1">
      <w:pPr>
        <w:spacing w:after="120"/>
        <w:jc w:val="center"/>
        <w:rPr>
          <w:rFonts w:cs="Calibri"/>
          <w:bCs/>
        </w:rPr>
      </w:pPr>
    </w:p>
    <w:p w:rsidR="000A0AC1" w:rsidRDefault="000A0AC1" w:rsidP="000A0AC1">
      <w:pPr>
        <w:spacing w:line="360" w:lineRule="auto"/>
        <w:jc w:val="both"/>
        <w:rPr>
          <w:rFonts w:asciiTheme="minorHAnsi" w:eastAsia="Calibri" w:hAnsiTheme="minorHAnsi" w:cs="Calibri"/>
          <w:szCs w:val="20"/>
        </w:rPr>
      </w:pPr>
      <w:r w:rsidRPr="005D485D">
        <w:rPr>
          <w:rFonts w:asciiTheme="minorHAnsi" w:eastAsia="Calibri" w:hAnsiTheme="minorHAnsi" w:cs="Calibri"/>
          <w:szCs w:val="20"/>
        </w:rPr>
        <w:t>zawart</w:t>
      </w:r>
      <w:r>
        <w:rPr>
          <w:rFonts w:asciiTheme="minorHAnsi" w:eastAsia="Calibri" w:hAnsiTheme="minorHAnsi" w:cs="Calibri"/>
          <w:szCs w:val="20"/>
        </w:rPr>
        <w:t>a w Zawadzie w dniu ………………..2020</w:t>
      </w:r>
      <w:r w:rsidRPr="005D485D">
        <w:rPr>
          <w:rFonts w:asciiTheme="minorHAnsi" w:eastAsia="Calibri" w:hAnsiTheme="minorHAnsi" w:cs="Calibri"/>
          <w:szCs w:val="20"/>
        </w:rPr>
        <w:t xml:space="preserve"> roku, pomiędzy:</w:t>
      </w:r>
    </w:p>
    <w:p w:rsidR="000A0AC1" w:rsidRPr="005D485D" w:rsidRDefault="000A0AC1" w:rsidP="000A0AC1">
      <w:pPr>
        <w:spacing w:line="360" w:lineRule="auto"/>
        <w:ind w:right="-996"/>
        <w:jc w:val="both"/>
        <w:rPr>
          <w:rFonts w:asciiTheme="minorHAnsi" w:eastAsia="Calibri" w:hAnsiTheme="minorHAnsi" w:cs="Calibri"/>
          <w:szCs w:val="20"/>
        </w:rPr>
      </w:pPr>
    </w:p>
    <w:p w:rsidR="000A0AC1" w:rsidRPr="005D485D" w:rsidRDefault="000A0AC1" w:rsidP="000A0AC1">
      <w:pPr>
        <w:spacing w:line="360" w:lineRule="auto"/>
        <w:jc w:val="both"/>
        <w:rPr>
          <w:rFonts w:asciiTheme="minorHAnsi" w:eastAsia="Calibri" w:hAnsiTheme="minorHAnsi" w:cs="Calibri"/>
          <w:szCs w:val="20"/>
        </w:rPr>
      </w:pPr>
      <w:r w:rsidRPr="005D485D">
        <w:rPr>
          <w:rFonts w:asciiTheme="minorHAnsi" w:eastAsia="Calibri" w:hAnsiTheme="minorHAnsi" w:cs="Calibri"/>
          <w:szCs w:val="20"/>
        </w:rPr>
        <w:t xml:space="preserve">Enea Elektrownia Połaniec Spółka Akcyjna (skrót firmy: Enea Połaniec S.A.) z siedzibą: Zawada 26, 28-230 Połaniec, zarejestrowaną pod numerem KRS 0000053769 przez Sąd Rejonowy w Kielcach, </w:t>
      </w:r>
      <w:r w:rsidRPr="005D485D">
        <w:rPr>
          <w:rFonts w:asciiTheme="minorHAnsi" w:eastAsia="Calibri" w:hAnsiTheme="minorHAnsi" w:cs="Calibri"/>
          <w:szCs w:val="20"/>
        </w:rPr>
        <w:br/>
        <w:t>X Wydział Gospodarczy Krajowego Rejestru Sądowego, kapitał zakładowy 713 500 000 zł w całości wpłacony, NIP: 866-00-01-429, zwaną dalej „Zamawiającym”, którego reprezentują:</w:t>
      </w:r>
    </w:p>
    <w:p w:rsidR="000A0AC1" w:rsidRPr="005D485D" w:rsidRDefault="000A0AC1" w:rsidP="000A0AC1">
      <w:pPr>
        <w:suppressAutoHyphens/>
        <w:jc w:val="both"/>
        <w:rPr>
          <w:rFonts w:asciiTheme="minorHAnsi" w:hAnsiTheme="minorHAnsi" w:cs="Calibri"/>
          <w:b/>
          <w:i/>
          <w:szCs w:val="20"/>
        </w:rPr>
      </w:pPr>
      <w:r w:rsidRPr="005D485D">
        <w:rPr>
          <w:rFonts w:asciiTheme="minorHAnsi" w:hAnsiTheme="minorHAnsi" w:cs="Calibri"/>
          <w:szCs w:val="20"/>
        </w:rPr>
        <w:t xml:space="preserve"> </w:t>
      </w:r>
      <w:r w:rsidRPr="005D485D">
        <w:rPr>
          <w:rFonts w:asciiTheme="minorHAnsi" w:hAnsiTheme="minorHAnsi" w:cs="Calibri"/>
          <w:b/>
          <w:szCs w:val="20"/>
        </w:rPr>
        <w:t>Marek Ryński</w:t>
      </w:r>
      <w:r w:rsidRPr="005D485D">
        <w:rPr>
          <w:rFonts w:asciiTheme="minorHAnsi" w:hAnsiTheme="minorHAnsi" w:cs="Calibri"/>
          <w:szCs w:val="20"/>
        </w:rPr>
        <w:t xml:space="preserve">              - Wiceprezes Zarządu ds. technicznych</w:t>
      </w:r>
    </w:p>
    <w:p w:rsidR="000A0AC1" w:rsidRPr="005D485D" w:rsidRDefault="000A0AC1" w:rsidP="000A0AC1">
      <w:pPr>
        <w:suppressAutoHyphens/>
        <w:jc w:val="both"/>
        <w:rPr>
          <w:rFonts w:asciiTheme="minorHAnsi" w:hAnsiTheme="minorHAnsi" w:cs="Calibri"/>
          <w:szCs w:val="20"/>
        </w:rPr>
      </w:pPr>
      <w:r w:rsidRPr="005D485D">
        <w:rPr>
          <w:rFonts w:asciiTheme="minorHAnsi" w:hAnsiTheme="minorHAnsi" w:cs="Calibri"/>
          <w:szCs w:val="20"/>
        </w:rPr>
        <w:t xml:space="preserve"> </w:t>
      </w:r>
      <w:r w:rsidRPr="005D485D">
        <w:rPr>
          <w:rFonts w:asciiTheme="minorHAnsi" w:hAnsiTheme="minorHAnsi" w:cs="Calibri"/>
          <w:b/>
          <w:szCs w:val="20"/>
        </w:rPr>
        <w:t>Mirosław Jabłoński</w:t>
      </w:r>
      <w:r w:rsidRPr="005D485D">
        <w:rPr>
          <w:rFonts w:asciiTheme="minorHAnsi" w:hAnsiTheme="minorHAnsi" w:cs="Calibri"/>
          <w:szCs w:val="20"/>
        </w:rPr>
        <w:t xml:space="preserve">    - Prokurent</w:t>
      </w:r>
    </w:p>
    <w:p w:rsidR="000A0AC1" w:rsidRPr="005D485D" w:rsidRDefault="000A0AC1" w:rsidP="000A0AC1">
      <w:pPr>
        <w:jc w:val="both"/>
        <w:rPr>
          <w:rFonts w:asciiTheme="minorHAnsi" w:hAnsiTheme="minorHAnsi" w:cs="Calibri"/>
          <w:b/>
          <w:szCs w:val="20"/>
        </w:rPr>
      </w:pPr>
      <w:r w:rsidRPr="005D485D">
        <w:rPr>
          <w:rFonts w:asciiTheme="minorHAnsi" w:hAnsiTheme="minorHAnsi" w:cs="Calibri"/>
          <w:b/>
          <w:szCs w:val="20"/>
        </w:rPr>
        <w:t>a</w:t>
      </w:r>
    </w:p>
    <w:p w:rsidR="000A0AC1" w:rsidRPr="00F41B41" w:rsidRDefault="000A0AC1" w:rsidP="000A0AC1">
      <w:pPr>
        <w:spacing w:before="120" w:after="120"/>
        <w:jc w:val="both"/>
        <w:rPr>
          <w:rFonts w:asciiTheme="minorHAnsi" w:eastAsia="Calibri" w:hAnsiTheme="minorHAnsi" w:cs="Calibri"/>
          <w:szCs w:val="20"/>
        </w:rPr>
      </w:pPr>
      <w:r w:rsidRPr="00F41B41">
        <w:rPr>
          <w:rFonts w:asciiTheme="minorHAnsi" w:eastAsia="Calibri" w:hAnsiTheme="minorHAnsi" w:cs="Calibri"/>
          <w:szCs w:val="20"/>
        </w:rPr>
        <w:t>……………………………………………..…………..adres: ul…………………………………….,……………………………, wpisaną do Rejestru Przedsiębiorców Krajowego Rejestru Sądowego, prowadzonego przez Sąd Rejonowy dla ………………………………………….. , ….. Wydział Gospodarczy Krajowego Rejestru Sądowego, pod numerem KRS……………………………….., (NIP: …………………….), kapitał zakładowy …………………………….. PLN zwany dalej „Dostawcą” reprezentowanym przez:</w:t>
      </w:r>
    </w:p>
    <w:p w:rsidR="000A0AC1" w:rsidRPr="005D485D" w:rsidRDefault="000A0AC1" w:rsidP="000A0AC1">
      <w:pPr>
        <w:spacing w:before="120" w:after="120"/>
        <w:jc w:val="both"/>
        <w:rPr>
          <w:rFonts w:asciiTheme="minorHAnsi" w:eastAsiaTheme="minorHAnsi" w:hAnsiTheme="minorHAnsi" w:cs="Calibri"/>
          <w:szCs w:val="20"/>
        </w:rPr>
      </w:pPr>
      <w:r w:rsidRPr="005D485D">
        <w:rPr>
          <w:rFonts w:asciiTheme="minorHAnsi" w:hAnsiTheme="minorHAnsi" w:cs="Calibri"/>
          <w:szCs w:val="20"/>
        </w:rPr>
        <w:t>………………………………………………….………………………………………………………………………………………………………...</w:t>
      </w:r>
    </w:p>
    <w:p w:rsidR="000A0AC1" w:rsidRPr="005D485D" w:rsidRDefault="000A0AC1" w:rsidP="000A0AC1">
      <w:pPr>
        <w:suppressAutoHyphens/>
        <w:jc w:val="both"/>
        <w:rPr>
          <w:rFonts w:asciiTheme="minorHAnsi" w:hAnsiTheme="minorHAnsi" w:cs="Calibri"/>
          <w:szCs w:val="20"/>
        </w:rPr>
      </w:pPr>
      <w:r w:rsidRPr="005D485D">
        <w:rPr>
          <w:rFonts w:asciiTheme="minorHAnsi" w:hAnsiTheme="minorHAnsi" w:cs="Calibri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0A0AC1" w:rsidRPr="005D485D" w:rsidRDefault="000A0AC1" w:rsidP="000A0AC1">
      <w:pPr>
        <w:spacing w:after="120"/>
        <w:rPr>
          <w:rFonts w:asciiTheme="minorHAnsi" w:hAnsiTheme="minorHAnsi" w:cs="Calibri"/>
          <w:szCs w:val="20"/>
        </w:rPr>
      </w:pPr>
      <w:r w:rsidRPr="005D485D">
        <w:rPr>
          <w:rFonts w:asciiTheme="minorHAnsi" w:hAnsiTheme="minorHAnsi" w:cs="Calibri"/>
          <w:szCs w:val="20"/>
        </w:rPr>
        <w:t>Zamawiający oraz Dostawca będą dalej łącznie zwani „</w:t>
      </w:r>
      <w:r w:rsidRPr="005D485D">
        <w:rPr>
          <w:rFonts w:asciiTheme="minorHAnsi" w:hAnsiTheme="minorHAnsi" w:cs="Calibri"/>
          <w:b/>
          <w:szCs w:val="20"/>
        </w:rPr>
        <w:t>Stronami</w:t>
      </w:r>
      <w:r w:rsidRPr="005D485D">
        <w:rPr>
          <w:rFonts w:asciiTheme="minorHAnsi" w:hAnsiTheme="minorHAnsi" w:cs="Calibri"/>
          <w:szCs w:val="20"/>
        </w:rPr>
        <w:t>”.</w:t>
      </w:r>
    </w:p>
    <w:p w:rsidR="000A0AC1" w:rsidRPr="005D485D" w:rsidRDefault="000A0AC1" w:rsidP="000A0AC1">
      <w:pPr>
        <w:spacing w:after="120"/>
        <w:rPr>
          <w:rFonts w:asciiTheme="minorHAnsi" w:hAnsiTheme="minorHAnsi" w:cs="Calibri"/>
          <w:szCs w:val="20"/>
        </w:rPr>
      </w:pPr>
      <w:r w:rsidRPr="005D485D">
        <w:rPr>
          <w:rFonts w:asciiTheme="minorHAnsi" w:hAnsiTheme="minorHAnsi" w:cs="Calibri"/>
          <w:szCs w:val="20"/>
        </w:rPr>
        <w:t>Na wstępie Strony stwierdziły, co następuje:</w:t>
      </w:r>
    </w:p>
    <w:p w:rsidR="000A0AC1" w:rsidRPr="005D485D" w:rsidRDefault="000A0AC1" w:rsidP="000A0AC1">
      <w:pPr>
        <w:pStyle w:val="BodyText21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Theme="minorHAnsi" w:hAnsiTheme="minorHAnsi" w:cs="Calibri"/>
          <w:i/>
          <w:sz w:val="20"/>
        </w:rPr>
      </w:pPr>
      <w:r w:rsidRPr="005D485D">
        <w:rPr>
          <w:rFonts w:asciiTheme="minorHAnsi" w:hAnsiTheme="minorHAnsi" w:cs="Calibri"/>
          <w:sz w:val="20"/>
        </w:rPr>
        <w:t>Dostawca oświadcza, że: (a) posiada zdolność do zawarcia Umowy, (b) Umowa stanowi ważne i 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0A0AC1" w:rsidRPr="005D485D" w:rsidRDefault="000A0AC1" w:rsidP="000A0AC1">
      <w:pPr>
        <w:pStyle w:val="Akapitzlist1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Theme="minorHAnsi" w:hAnsiTheme="minorHAnsi" w:cs="Calibri"/>
          <w:sz w:val="20"/>
          <w:szCs w:val="20"/>
        </w:rPr>
      </w:pPr>
      <w:r w:rsidRPr="005D485D">
        <w:rPr>
          <w:rFonts w:asciiTheme="minorHAnsi" w:hAnsiTheme="minorHAnsi" w:cs="Calibri"/>
          <w:sz w:val="20"/>
          <w:szCs w:val="20"/>
        </w:rPr>
        <w:t>Dostawca oświadcza i zapewnia, że pozostaje podmiotem prawidłowo utworzonym, istniejącym i działającym zgodnie z prawem, a także, iż w odniesieniu do Dostawcy nie został złożony wniosek o otwarcie postępowania upadłościowego lub naprawczego, a także nie zostało wszczęte wobec niego postępowanie likwidacyjne. Nadto, Dostawca oświadcza i zapewnia, że posiada wiedzę i doświadczenie niezbędne do należytego wykonania Umowy oraz posiada środki konieczne do wykonania Umowy, a jego sytuacja finansowa pozwala na podjęcie w dobrej wierze zobowiązań wynikających z Umowy.</w:t>
      </w:r>
    </w:p>
    <w:p w:rsidR="000A0AC1" w:rsidRPr="005D485D" w:rsidRDefault="000A0AC1" w:rsidP="000A0AC1">
      <w:pPr>
        <w:pStyle w:val="BodyText21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Theme="minorHAnsi" w:hAnsiTheme="minorHAnsi" w:cs="Calibri"/>
          <w:sz w:val="20"/>
        </w:rPr>
      </w:pPr>
      <w:r w:rsidRPr="005D485D">
        <w:rPr>
          <w:rFonts w:asciiTheme="minorHAnsi" w:hAnsiTheme="minorHAnsi" w:cs="Calibri"/>
          <w:sz w:val="20"/>
        </w:rPr>
        <w:t>Zamawiający oświadcza, że: (a) posiada zdolność do zawarcia Umowy, (b) Umowa stanowi ważne i 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0A0AC1" w:rsidRPr="005D485D" w:rsidRDefault="000A0AC1" w:rsidP="000A0AC1">
      <w:pPr>
        <w:pStyle w:val="BodyText21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 w:val="20"/>
        </w:rPr>
      </w:pPr>
      <w:r w:rsidRPr="005D485D">
        <w:rPr>
          <w:rFonts w:asciiTheme="minorHAnsi" w:hAnsiTheme="minorHAnsi" w:cs="Calibri"/>
          <w:sz w:val="20"/>
        </w:rPr>
        <w:t xml:space="preserve">Ogólne Warunki Zakupu Towarów Zamawiającego w wersji NZ/4/2018 z dnia 7 sierpnia 2018 r. („OWZT”), znajdujące się na stronie internetowej </w:t>
      </w:r>
      <w:hyperlink r:id="rId7" w:history="1">
        <w:r w:rsidRPr="005D485D">
          <w:rPr>
            <w:rStyle w:val="Hipercze"/>
            <w:rFonts w:asciiTheme="minorHAnsi" w:hAnsiTheme="minorHAnsi" w:cs="Calibri"/>
            <w:sz w:val="20"/>
          </w:rPr>
          <w:t>https://www.enea.pl/grupaenea/o_grupie/enea-polaniec/zamowienia/dokumenty-dla-wykonawcow/owzt-wersja-nz-4-2018.pdf?t=1550148139</w:t>
        </w:r>
      </w:hyperlink>
    </w:p>
    <w:p w:rsidR="000A0AC1" w:rsidRDefault="000A0AC1" w:rsidP="000A0AC1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5D485D">
        <w:rPr>
          <w:rFonts w:asciiTheme="minorHAnsi" w:hAnsiTheme="minorHAnsi" w:cs="Calibri"/>
          <w:sz w:val="20"/>
        </w:rPr>
        <w:t xml:space="preserve"> Zamawiającego stanowią integralną część Umowy. Dostawca oświadcza, iż zapoznał się z OWZT oraz że akceptuje ich brzmienie. W przypadku rozbieżności między zapisami Umowy a OWZT, pierwszeństwo mają zapisy Umowy, zaś w pozostałym zakresie obowiązują OWZT</w:t>
      </w:r>
      <w:r w:rsidRPr="002727C9">
        <w:rPr>
          <w:rFonts w:ascii="Calibri" w:hAnsi="Calibri" w:cs="Calibri"/>
          <w:szCs w:val="22"/>
        </w:rPr>
        <w:t>.</w:t>
      </w:r>
    </w:p>
    <w:p w:rsidR="00124081" w:rsidRPr="00215EA3" w:rsidRDefault="00124081" w:rsidP="00124081">
      <w:pPr>
        <w:pStyle w:val="BodyText21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215EA3">
        <w:rPr>
          <w:rFonts w:ascii="Calibri" w:hAnsi="Calibri" w:cs="Calibri"/>
          <w:szCs w:val="22"/>
        </w:rPr>
        <w:t xml:space="preserve">W </w:t>
      </w:r>
      <w:r w:rsidRPr="00215EA3">
        <w:rPr>
          <w:rFonts w:asciiTheme="minorHAnsi" w:hAnsiTheme="minorHAnsi" w:cs="Calibri"/>
          <w:szCs w:val="22"/>
        </w:rPr>
        <w:t>OWZT wprowadza się następujące zmiany:</w:t>
      </w:r>
    </w:p>
    <w:p w:rsidR="00124081" w:rsidRDefault="00124081" w:rsidP="00124081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Theme="minorHAnsi" w:hAnsiTheme="minorHAnsi" w:cs="Calibri"/>
          <w:szCs w:val="22"/>
        </w:rPr>
      </w:pPr>
      <w:r w:rsidRPr="00215EA3">
        <w:rPr>
          <w:rFonts w:asciiTheme="minorHAnsi" w:hAnsiTheme="minorHAnsi" w:cs="Calibri"/>
          <w:szCs w:val="22"/>
        </w:rPr>
        <w:t>5.1. W pkt.</w:t>
      </w:r>
      <w:r>
        <w:rPr>
          <w:rFonts w:asciiTheme="minorHAnsi" w:hAnsiTheme="minorHAnsi" w:cs="Calibri"/>
          <w:szCs w:val="22"/>
        </w:rPr>
        <w:t xml:space="preserve"> </w:t>
      </w:r>
      <w:r w:rsidRPr="00215EA3">
        <w:rPr>
          <w:rFonts w:asciiTheme="minorHAnsi" w:hAnsiTheme="minorHAnsi" w:cs="Calibri"/>
          <w:szCs w:val="22"/>
        </w:rPr>
        <w:t>6.7  wprowadza się termin 30 dni w miejsce dotychczasowych 14</w:t>
      </w:r>
      <w:r>
        <w:rPr>
          <w:rFonts w:asciiTheme="minorHAnsi" w:hAnsiTheme="minorHAnsi" w:cs="Calibri"/>
          <w:szCs w:val="22"/>
        </w:rPr>
        <w:t xml:space="preserve"> </w:t>
      </w:r>
      <w:r w:rsidRPr="00215EA3">
        <w:rPr>
          <w:rFonts w:asciiTheme="minorHAnsi" w:hAnsiTheme="minorHAnsi" w:cs="Calibri"/>
          <w:szCs w:val="22"/>
        </w:rPr>
        <w:t>dni.</w:t>
      </w:r>
    </w:p>
    <w:p w:rsidR="002E76DE" w:rsidRDefault="002E76DE" w:rsidP="00124081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Style w:val="FontStyle15"/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 w:cs="Calibri"/>
          <w:szCs w:val="22"/>
        </w:rPr>
        <w:t>5.2</w:t>
      </w:r>
      <w:r w:rsidR="00124081">
        <w:rPr>
          <w:rFonts w:asciiTheme="minorHAnsi" w:hAnsiTheme="minorHAnsi" w:cs="Calibri"/>
          <w:szCs w:val="22"/>
        </w:rPr>
        <w:t>.PKT.6.11.</w:t>
      </w:r>
      <w:r w:rsidR="00124081" w:rsidRPr="00124081">
        <w:rPr>
          <w:rFonts w:asciiTheme="minorHAnsi" w:hAnsiTheme="minorHAnsi" w:cs="Calibri"/>
          <w:szCs w:val="22"/>
        </w:rPr>
        <w:t>otrzymuje nowe brzmienie:</w:t>
      </w:r>
      <w:r w:rsidR="00124081">
        <w:rPr>
          <w:rFonts w:asciiTheme="minorHAnsi" w:hAnsiTheme="minorHAnsi" w:cs="Calibri"/>
          <w:b/>
          <w:szCs w:val="22"/>
        </w:rPr>
        <w:t xml:space="preserve"> </w:t>
      </w:r>
      <w:r w:rsidR="00124081" w:rsidRPr="00124081">
        <w:rPr>
          <w:rFonts w:asciiTheme="minorHAnsi" w:hAnsiTheme="minorHAnsi" w:cs="Calibri"/>
          <w:b/>
          <w:szCs w:val="22"/>
        </w:rPr>
        <w:t>”</w:t>
      </w:r>
      <w:r w:rsidR="00124081" w:rsidRPr="00124081">
        <w:rPr>
          <w:rStyle w:val="FontStyle15"/>
          <w:rFonts w:asciiTheme="minorHAnsi" w:hAnsiTheme="minorHAnsi"/>
          <w:b w:val="0"/>
          <w:sz w:val="22"/>
          <w:szCs w:val="22"/>
        </w:rPr>
        <w:t xml:space="preserve">Strony postanawiają, iż Zamawiający będzie </w:t>
      </w:r>
      <w:r>
        <w:rPr>
          <w:rStyle w:val="FontStyle15"/>
          <w:rFonts w:asciiTheme="minorHAnsi" w:hAnsiTheme="minorHAnsi"/>
          <w:b w:val="0"/>
          <w:sz w:val="22"/>
          <w:szCs w:val="22"/>
        </w:rPr>
        <w:t xml:space="preserve">  </w:t>
      </w:r>
    </w:p>
    <w:p w:rsidR="002E76DE" w:rsidRDefault="002E76DE" w:rsidP="00124081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Style w:val="FontStyle15"/>
          <w:rFonts w:asciiTheme="minorHAnsi" w:hAnsiTheme="minorHAnsi"/>
          <w:b w:val="0"/>
          <w:sz w:val="22"/>
          <w:szCs w:val="22"/>
        </w:rPr>
      </w:pPr>
      <w:r>
        <w:rPr>
          <w:rStyle w:val="FontStyle15"/>
          <w:rFonts w:asciiTheme="minorHAnsi" w:hAnsiTheme="minorHAnsi"/>
          <w:b w:val="0"/>
          <w:sz w:val="22"/>
          <w:szCs w:val="22"/>
        </w:rPr>
        <w:lastRenderedPageBreak/>
        <w:t xml:space="preserve">        </w:t>
      </w:r>
      <w:r w:rsidR="00124081" w:rsidRPr="00124081">
        <w:rPr>
          <w:rStyle w:val="FontStyle15"/>
          <w:rFonts w:asciiTheme="minorHAnsi" w:hAnsiTheme="minorHAnsi"/>
          <w:b w:val="0"/>
          <w:sz w:val="22"/>
          <w:szCs w:val="22"/>
        </w:rPr>
        <w:t xml:space="preserve">uprawniony do skorzystania z uprawnień wynikających z przepisów o rękojmi po </w:t>
      </w:r>
    </w:p>
    <w:p w:rsidR="002E76DE" w:rsidRDefault="002E76DE" w:rsidP="00124081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Style w:val="FontStyle15"/>
          <w:rFonts w:asciiTheme="minorHAnsi" w:hAnsiTheme="minorHAnsi"/>
          <w:b w:val="0"/>
          <w:sz w:val="22"/>
          <w:szCs w:val="22"/>
        </w:rPr>
      </w:pPr>
      <w:r>
        <w:rPr>
          <w:rStyle w:val="FontStyle15"/>
          <w:rFonts w:asciiTheme="minorHAnsi" w:hAnsiTheme="minorHAnsi"/>
          <w:b w:val="0"/>
          <w:sz w:val="22"/>
          <w:szCs w:val="22"/>
        </w:rPr>
        <w:t xml:space="preserve">        </w:t>
      </w:r>
      <w:r w:rsidR="00124081" w:rsidRPr="00124081">
        <w:rPr>
          <w:rStyle w:val="FontStyle15"/>
          <w:rFonts w:asciiTheme="minorHAnsi" w:hAnsiTheme="minorHAnsi"/>
          <w:b w:val="0"/>
          <w:sz w:val="22"/>
          <w:szCs w:val="22"/>
        </w:rPr>
        <w:t xml:space="preserve">bezskutecznym wykorzystaniu wszystkich uprawnień wynikających z udzielonej przez </w:t>
      </w:r>
    </w:p>
    <w:p w:rsidR="00124081" w:rsidRDefault="002E76DE" w:rsidP="00124081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Style w:val="FontStyle15"/>
          <w:rFonts w:asciiTheme="minorHAnsi" w:hAnsiTheme="minorHAnsi"/>
          <w:b w:val="0"/>
          <w:sz w:val="22"/>
          <w:szCs w:val="22"/>
        </w:rPr>
      </w:pPr>
      <w:r>
        <w:rPr>
          <w:rStyle w:val="FontStyle15"/>
          <w:rFonts w:asciiTheme="minorHAnsi" w:hAnsiTheme="minorHAnsi"/>
          <w:b w:val="0"/>
          <w:sz w:val="22"/>
          <w:szCs w:val="22"/>
        </w:rPr>
        <w:t xml:space="preserve">        </w:t>
      </w:r>
      <w:r w:rsidR="00124081" w:rsidRPr="00124081">
        <w:rPr>
          <w:rStyle w:val="FontStyle15"/>
          <w:rFonts w:asciiTheme="minorHAnsi" w:hAnsiTheme="minorHAnsi"/>
          <w:b w:val="0"/>
          <w:sz w:val="22"/>
          <w:szCs w:val="22"/>
        </w:rPr>
        <w:t>Dostawcę gwarancji jakości."</w:t>
      </w:r>
    </w:p>
    <w:p w:rsidR="00FA0742" w:rsidRPr="00124081" w:rsidRDefault="002E76DE" w:rsidP="00124081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Theme="minorHAnsi" w:hAnsiTheme="minorHAnsi" w:cs="Calibri"/>
          <w:b/>
          <w:szCs w:val="22"/>
        </w:rPr>
      </w:pPr>
      <w:r>
        <w:rPr>
          <w:rStyle w:val="FontStyle15"/>
          <w:rFonts w:asciiTheme="minorHAnsi" w:hAnsiTheme="minorHAnsi"/>
          <w:b w:val="0"/>
          <w:sz w:val="22"/>
          <w:szCs w:val="22"/>
        </w:rPr>
        <w:t>5.3</w:t>
      </w:r>
      <w:r w:rsidR="00FA0742">
        <w:rPr>
          <w:rStyle w:val="FontStyle15"/>
          <w:rFonts w:asciiTheme="minorHAnsi" w:hAnsiTheme="minorHAnsi"/>
          <w:b w:val="0"/>
          <w:sz w:val="22"/>
          <w:szCs w:val="22"/>
        </w:rPr>
        <w:t>.</w:t>
      </w:r>
      <w:r>
        <w:rPr>
          <w:rStyle w:val="FontStyle15"/>
          <w:rFonts w:asciiTheme="minorHAnsi" w:hAnsiTheme="minorHAnsi"/>
          <w:b w:val="0"/>
          <w:sz w:val="22"/>
          <w:szCs w:val="22"/>
        </w:rPr>
        <w:t>W pkt. 6.14 wykreśla się sformułowanie „straty lub wydatki (wraz z kosztami prawnymi)”.</w:t>
      </w:r>
    </w:p>
    <w:p w:rsidR="002E76DE" w:rsidRDefault="00124081" w:rsidP="00124081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Theme="minorHAnsi" w:hAnsiTheme="minorHAnsi" w:cs="Arial"/>
          <w:szCs w:val="22"/>
        </w:rPr>
      </w:pPr>
      <w:r w:rsidRPr="00215EA3">
        <w:rPr>
          <w:rFonts w:asciiTheme="minorHAnsi" w:hAnsiTheme="minorHAnsi" w:cs="Arial"/>
          <w:szCs w:val="22"/>
        </w:rPr>
        <w:t>5.</w:t>
      </w:r>
      <w:r w:rsidR="002E76DE">
        <w:rPr>
          <w:rFonts w:asciiTheme="minorHAnsi" w:hAnsiTheme="minorHAnsi" w:cs="Arial"/>
          <w:szCs w:val="22"/>
        </w:rPr>
        <w:t>4</w:t>
      </w:r>
      <w:r w:rsidRPr="00215EA3">
        <w:rPr>
          <w:rFonts w:asciiTheme="minorHAnsi" w:hAnsiTheme="minorHAnsi" w:cs="Arial"/>
          <w:szCs w:val="22"/>
        </w:rPr>
        <w:t>. Pkt.</w:t>
      </w:r>
      <w:r>
        <w:rPr>
          <w:rFonts w:asciiTheme="minorHAnsi" w:hAnsiTheme="minorHAnsi" w:cs="Arial"/>
          <w:szCs w:val="22"/>
        </w:rPr>
        <w:t xml:space="preserve"> </w:t>
      </w:r>
      <w:r w:rsidRPr="00215EA3">
        <w:rPr>
          <w:rFonts w:asciiTheme="minorHAnsi" w:hAnsiTheme="minorHAnsi" w:cs="Arial"/>
          <w:szCs w:val="22"/>
        </w:rPr>
        <w:t xml:space="preserve">10.1. otrzymuje nowe brzmienie „Żadna ze stron nie będzie odpowiadać wobec </w:t>
      </w:r>
    </w:p>
    <w:p w:rsidR="002E76DE" w:rsidRDefault="002E76DE" w:rsidP="00124081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       </w:t>
      </w:r>
      <w:r w:rsidR="00124081" w:rsidRPr="00215EA3">
        <w:rPr>
          <w:rFonts w:asciiTheme="minorHAnsi" w:hAnsiTheme="minorHAnsi" w:cs="Arial"/>
          <w:szCs w:val="22"/>
        </w:rPr>
        <w:t>drugiej</w:t>
      </w:r>
      <w:r w:rsidR="00124081">
        <w:rPr>
          <w:rFonts w:asciiTheme="minorHAnsi" w:hAnsiTheme="minorHAnsi" w:cs="Arial"/>
          <w:szCs w:val="22"/>
        </w:rPr>
        <w:t xml:space="preserve"> </w:t>
      </w:r>
      <w:r w:rsidR="00124081" w:rsidRPr="00215EA3">
        <w:rPr>
          <w:rFonts w:asciiTheme="minorHAnsi" w:hAnsiTheme="minorHAnsi" w:cs="Arial"/>
          <w:szCs w:val="22"/>
        </w:rPr>
        <w:t xml:space="preserve">Strony w związku z utratą zysków, przychodów, umów oraz z tytułu kosztów </w:t>
      </w:r>
    </w:p>
    <w:p w:rsidR="002E76DE" w:rsidRDefault="002E76DE" w:rsidP="00124081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       </w:t>
      </w:r>
      <w:r w:rsidR="00124081" w:rsidRPr="00215EA3">
        <w:rPr>
          <w:rFonts w:asciiTheme="minorHAnsi" w:hAnsiTheme="minorHAnsi" w:cs="Arial"/>
          <w:szCs w:val="22"/>
        </w:rPr>
        <w:t xml:space="preserve">kapitałowych lub innych strat finansowych w tym również za szkody następcze i pośrednie, </w:t>
      </w:r>
    </w:p>
    <w:p w:rsidR="00124081" w:rsidRDefault="002E76DE" w:rsidP="00124081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       </w:t>
      </w:r>
      <w:r w:rsidR="00124081" w:rsidRPr="00215EA3">
        <w:rPr>
          <w:rFonts w:asciiTheme="minorHAnsi" w:hAnsiTheme="minorHAnsi" w:cs="Arial"/>
          <w:szCs w:val="22"/>
        </w:rPr>
        <w:t>które Strona przeciwna może ponieść w związku z Umową”.</w:t>
      </w:r>
    </w:p>
    <w:p w:rsidR="00A1718F" w:rsidRPr="00215EA3" w:rsidRDefault="00A1718F" w:rsidP="00A1718F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5.5.</w:t>
      </w:r>
      <w:r w:rsidRPr="001565E6">
        <w:rPr>
          <w:rFonts w:asciiTheme="minorHAnsi" w:hAnsiTheme="minorHAnsi" w:cs="Calibri"/>
          <w:szCs w:val="22"/>
        </w:rPr>
        <w:t xml:space="preserve"> </w:t>
      </w:r>
      <w:r w:rsidRPr="00215EA3">
        <w:rPr>
          <w:rFonts w:asciiTheme="minorHAnsi" w:hAnsiTheme="minorHAnsi" w:cs="Calibri"/>
          <w:szCs w:val="22"/>
        </w:rPr>
        <w:t xml:space="preserve">. W  przedmiotowej umowie nie ma zastosowania pkt. </w:t>
      </w:r>
      <w:r>
        <w:rPr>
          <w:rFonts w:ascii="ABBvoice" w:hAnsi="ABBvoice"/>
        </w:rPr>
        <w:t>10.2.4, pkt.10.2.6 i pkt.10.2.7</w:t>
      </w:r>
    </w:p>
    <w:p w:rsidR="00124081" w:rsidRPr="002727C9" w:rsidRDefault="00124081" w:rsidP="00124081">
      <w:pPr>
        <w:pStyle w:val="BodyText21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215EA3">
        <w:rPr>
          <w:rFonts w:asciiTheme="minorHAnsi" w:hAnsiTheme="minorHAnsi" w:cs="Calibri"/>
          <w:szCs w:val="22"/>
        </w:rPr>
        <w:t>Dostawca oświadcza,</w:t>
      </w:r>
      <w:r w:rsidRPr="00215EA3">
        <w:rPr>
          <w:rFonts w:ascii="Calibri" w:hAnsi="Calibri" w:cs="Calibri"/>
          <w:szCs w:val="22"/>
        </w:rPr>
        <w:t xml:space="preserve"> iż zapoznał się z OWZT oraz że akceptuje ich brzmienie po zmianach wprowadzonych w pkt.</w:t>
      </w:r>
      <w:r>
        <w:rPr>
          <w:rFonts w:ascii="Calibri" w:hAnsi="Calibri" w:cs="Calibri"/>
          <w:szCs w:val="22"/>
        </w:rPr>
        <w:t xml:space="preserve"> </w:t>
      </w:r>
      <w:r w:rsidRPr="00215EA3">
        <w:rPr>
          <w:rFonts w:ascii="Calibri" w:hAnsi="Calibri" w:cs="Calibri"/>
          <w:szCs w:val="22"/>
        </w:rPr>
        <w:t>5 Umowy. W przypadku rozbieżności między zapisami Umowy a OWZT, pierwszeństwo mają</w:t>
      </w:r>
      <w:r w:rsidRPr="002727C9">
        <w:rPr>
          <w:rFonts w:ascii="Calibri" w:hAnsi="Calibri" w:cs="Calibri"/>
          <w:szCs w:val="22"/>
        </w:rPr>
        <w:t xml:space="preserve">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124081" w:rsidRPr="002727C9" w:rsidRDefault="00124081" w:rsidP="000A0AC1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</w:p>
    <w:p w:rsidR="000A0AC1" w:rsidRPr="00871424" w:rsidRDefault="000A0AC1" w:rsidP="000A0AC1">
      <w:pPr>
        <w:keepNext/>
        <w:keepLines/>
        <w:widowControl w:val="0"/>
        <w:spacing w:before="120" w:after="120"/>
        <w:rPr>
          <w:rFonts w:asciiTheme="minorHAnsi" w:hAnsiTheme="minorHAnsi" w:cs="Calibri"/>
          <w:b/>
        </w:rPr>
      </w:pPr>
      <w:r w:rsidRPr="00871424">
        <w:rPr>
          <w:rFonts w:asciiTheme="minorHAnsi" w:hAnsiTheme="minorHAnsi" w:cs="Calibri"/>
          <w:b/>
        </w:rPr>
        <w:t>W związku z powyższym Strony ustaliły, co następuje:</w:t>
      </w:r>
    </w:p>
    <w:p w:rsidR="000A0AC1" w:rsidRPr="005D485D" w:rsidRDefault="000A0AC1" w:rsidP="000A0AC1">
      <w:pPr>
        <w:pStyle w:val="Nagwek1"/>
        <w:keepLines/>
        <w:widowControl w:val="0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4"/>
        </w:rPr>
      </w:pPr>
      <w:r w:rsidRPr="005D485D">
        <w:rPr>
          <w:rFonts w:asciiTheme="minorHAnsi" w:hAnsiTheme="minorHAnsi" w:cs="Calibri"/>
          <w:sz w:val="24"/>
        </w:rPr>
        <w:t>PRZEDMIOT UMOWY</w:t>
      </w:r>
    </w:p>
    <w:p w:rsidR="00F46529" w:rsidRPr="00CD67F2" w:rsidRDefault="000A0AC1" w:rsidP="00CD67F2">
      <w:pPr>
        <w:pStyle w:val="Nagwek2"/>
        <w:spacing w:before="0" w:line="320" w:lineRule="atLeast"/>
        <w:ind w:right="-709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       1.1.</w:t>
      </w:r>
      <w:r w:rsidRPr="00871424">
        <w:rPr>
          <w:rFonts w:asciiTheme="minorHAnsi" w:hAnsiTheme="minorHAnsi"/>
          <w:color w:val="auto"/>
          <w:sz w:val="20"/>
          <w:szCs w:val="20"/>
        </w:rPr>
        <w:t xml:space="preserve">Zamawiający zamawia, a Dostawca przyjmuje do realizacji </w:t>
      </w:r>
      <w:r w:rsidRPr="00CD67F2">
        <w:rPr>
          <w:rFonts w:asciiTheme="minorHAnsi" w:hAnsiTheme="minorHAnsi"/>
          <w:color w:val="auto"/>
          <w:sz w:val="20"/>
          <w:szCs w:val="20"/>
        </w:rPr>
        <w:t xml:space="preserve">dostawę zamiennego silnika do  </w:t>
      </w:r>
    </w:p>
    <w:p w:rsidR="000A0AC1" w:rsidRPr="00CD67F2" w:rsidRDefault="00F46529" w:rsidP="00CD67F2">
      <w:pPr>
        <w:pStyle w:val="Nagwek2"/>
        <w:spacing w:before="0" w:line="320" w:lineRule="atLeast"/>
        <w:ind w:right="-709"/>
        <w:rPr>
          <w:rFonts w:asciiTheme="minorHAnsi" w:hAnsiTheme="minorHAnsi"/>
          <w:color w:val="auto"/>
          <w:sz w:val="20"/>
          <w:szCs w:val="20"/>
        </w:rPr>
      </w:pPr>
      <w:r w:rsidRPr="00CD67F2">
        <w:rPr>
          <w:rFonts w:asciiTheme="minorHAnsi" w:hAnsiTheme="minorHAnsi"/>
          <w:color w:val="auto"/>
          <w:sz w:val="20"/>
          <w:szCs w:val="20"/>
        </w:rPr>
        <w:t xml:space="preserve">             </w:t>
      </w:r>
      <w:r w:rsidR="000A0AC1" w:rsidRPr="00CD67F2">
        <w:rPr>
          <w:rFonts w:asciiTheme="minorHAnsi" w:hAnsiTheme="minorHAnsi"/>
          <w:color w:val="auto"/>
          <w:sz w:val="20"/>
          <w:szCs w:val="20"/>
        </w:rPr>
        <w:t xml:space="preserve">elektrycznego silnika indukcyjnego klatkowego za typ SBJVe-1616s - </w:t>
      </w:r>
      <w:r w:rsidR="000A0AC1" w:rsidRPr="00535C1A">
        <w:rPr>
          <w:rFonts w:asciiTheme="minorHAnsi" w:hAnsiTheme="minorHAnsi"/>
          <w:color w:val="auto"/>
          <w:sz w:val="20"/>
          <w:szCs w:val="20"/>
        </w:rPr>
        <w:t>(dalej: „Towar”)</w:t>
      </w:r>
      <w:r w:rsidR="000A0AC1">
        <w:rPr>
          <w:rFonts w:asciiTheme="minorHAnsi" w:hAnsiTheme="minorHAnsi"/>
          <w:color w:val="auto"/>
          <w:sz w:val="20"/>
          <w:szCs w:val="20"/>
        </w:rPr>
        <w:t>.</w:t>
      </w:r>
      <w:r w:rsidR="000A0AC1" w:rsidRPr="00CD67F2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F46529" w:rsidRDefault="000A0AC1" w:rsidP="000A0AC1">
      <w:pPr>
        <w:pStyle w:val="Nagwek2"/>
        <w:spacing w:before="0" w:line="320" w:lineRule="atLeast"/>
        <w:ind w:right="-709"/>
        <w:rPr>
          <w:rFonts w:asciiTheme="minorHAnsi" w:hAnsiTheme="minorHAnsi"/>
          <w:color w:val="auto"/>
          <w:sz w:val="20"/>
          <w:szCs w:val="20"/>
        </w:rPr>
      </w:pPr>
      <w:r w:rsidRPr="005D485D">
        <w:rPr>
          <w:rFonts w:asciiTheme="minorHAnsi" w:hAnsiTheme="minorHAnsi"/>
          <w:sz w:val="20"/>
          <w:szCs w:val="20"/>
        </w:rPr>
        <w:t xml:space="preserve">      1</w:t>
      </w:r>
      <w:r w:rsidRPr="00871424">
        <w:rPr>
          <w:rFonts w:asciiTheme="minorHAnsi" w:hAnsiTheme="minorHAnsi"/>
          <w:color w:val="auto"/>
          <w:sz w:val="20"/>
          <w:szCs w:val="20"/>
        </w:rPr>
        <w:t xml:space="preserve">.2. Szczegółowe parametry techniczne Towaru: dostarczone materiały będą spełniać wymogi  dla  tego typu </w:t>
      </w:r>
      <w:r w:rsidR="00F46529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F46529" w:rsidRDefault="00F46529" w:rsidP="000A0AC1">
      <w:pPr>
        <w:pStyle w:val="Nagwek2"/>
        <w:spacing w:before="0" w:line="320" w:lineRule="atLeast"/>
        <w:ind w:right="-709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              </w:t>
      </w:r>
      <w:r w:rsidR="000A0AC1" w:rsidRPr="00871424">
        <w:rPr>
          <w:rFonts w:asciiTheme="minorHAnsi" w:hAnsiTheme="minorHAnsi"/>
          <w:color w:val="auto"/>
          <w:sz w:val="20"/>
          <w:szCs w:val="20"/>
        </w:rPr>
        <w:t>materiałów,</w:t>
      </w:r>
      <w:r w:rsidR="000A0AC1">
        <w:rPr>
          <w:rFonts w:asciiTheme="minorHAnsi" w:hAnsiTheme="minorHAnsi"/>
          <w:color w:val="auto"/>
          <w:sz w:val="20"/>
          <w:szCs w:val="20"/>
        </w:rPr>
        <w:t xml:space="preserve">  a w szczególności załączonej specyfikacji technicznej</w:t>
      </w:r>
      <w:r w:rsidR="000A0AC1" w:rsidRPr="00871424">
        <w:rPr>
          <w:rFonts w:asciiTheme="minorHAnsi" w:hAnsiTheme="minorHAnsi"/>
          <w:color w:val="auto"/>
          <w:sz w:val="20"/>
          <w:szCs w:val="20"/>
        </w:rPr>
        <w:t xml:space="preserve"> potwierdzone stosownymi atestami i DTR</w:t>
      </w:r>
    </w:p>
    <w:p w:rsidR="000A0AC1" w:rsidRPr="00871424" w:rsidRDefault="00F46529" w:rsidP="000A0AC1">
      <w:pPr>
        <w:pStyle w:val="Nagwek2"/>
        <w:spacing w:before="0" w:line="320" w:lineRule="atLeast"/>
        <w:ind w:right="-709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             </w:t>
      </w:r>
      <w:r w:rsidR="000A0AC1" w:rsidRPr="00871424">
        <w:rPr>
          <w:rFonts w:asciiTheme="minorHAnsi" w:hAnsiTheme="minorHAnsi"/>
          <w:color w:val="auto"/>
          <w:sz w:val="20"/>
          <w:szCs w:val="20"/>
        </w:rPr>
        <w:t xml:space="preserve"> oraz </w:t>
      </w:r>
      <w:r w:rsidR="000A0AC1">
        <w:rPr>
          <w:rFonts w:asciiTheme="minorHAnsi" w:hAnsiTheme="minorHAnsi"/>
          <w:color w:val="auto"/>
          <w:sz w:val="20"/>
          <w:szCs w:val="20"/>
        </w:rPr>
        <w:t xml:space="preserve">będą zawierać dokumentację </w:t>
      </w:r>
      <w:r w:rsidR="000A0AC1" w:rsidRPr="00871424">
        <w:rPr>
          <w:rFonts w:asciiTheme="minorHAnsi" w:hAnsiTheme="minorHAnsi"/>
          <w:color w:val="auto"/>
          <w:sz w:val="20"/>
          <w:szCs w:val="20"/>
        </w:rPr>
        <w:t>z pełną specyfikacj</w:t>
      </w:r>
      <w:r w:rsidR="000A0AC1">
        <w:rPr>
          <w:rFonts w:asciiTheme="minorHAnsi" w:hAnsiTheme="minorHAnsi"/>
          <w:color w:val="auto"/>
          <w:sz w:val="20"/>
          <w:szCs w:val="20"/>
        </w:rPr>
        <w:t>ą</w:t>
      </w:r>
      <w:r w:rsidR="000A0AC1" w:rsidRPr="00871424">
        <w:rPr>
          <w:rFonts w:asciiTheme="minorHAnsi" w:hAnsiTheme="minorHAnsi"/>
          <w:color w:val="auto"/>
          <w:sz w:val="20"/>
          <w:szCs w:val="20"/>
        </w:rPr>
        <w:t xml:space="preserve"> wyposażenia i części zamiennych.</w:t>
      </w:r>
    </w:p>
    <w:p w:rsidR="00F46529" w:rsidRDefault="000A0AC1" w:rsidP="000A0AC1">
      <w:pPr>
        <w:pStyle w:val="Nagwek2"/>
        <w:spacing w:before="0" w:line="320" w:lineRule="atLeast"/>
        <w:rPr>
          <w:rFonts w:asciiTheme="minorHAnsi" w:hAnsiTheme="minorHAnsi"/>
          <w:color w:val="auto"/>
          <w:sz w:val="20"/>
          <w:szCs w:val="20"/>
        </w:rPr>
      </w:pPr>
      <w:r w:rsidRPr="00871424">
        <w:rPr>
          <w:rFonts w:asciiTheme="minorHAnsi" w:hAnsiTheme="minorHAnsi"/>
          <w:color w:val="auto"/>
          <w:sz w:val="20"/>
          <w:szCs w:val="20"/>
        </w:rPr>
        <w:t xml:space="preserve">       1.3.Dostarczone materiały  będą odbierane przez Zamawi</w:t>
      </w:r>
      <w:r>
        <w:rPr>
          <w:rFonts w:asciiTheme="minorHAnsi" w:hAnsiTheme="minorHAnsi"/>
          <w:color w:val="auto"/>
          <w:sz w:val="20"/>
          <w:szCs w:val="20"/>
        </w:rPr>
        <w:t xml:space="preserve">ającego na podstawie dokumentu </w:t>
      </w:r>
      <w:r w:rsidRPr="00871424">
        <w:rPr>
          <w:rFonts w:asciiTheme="minorHAnsi" w:hAnsiTheme="minorHAnsi"/>
          <w:color w:val="auto"/>
          <w:sz w:val="20"/>
          <w:szCs w:val="20"/>
        </w:rPr>
        <w:t xml:space="preserve">dostawy,  </w:t>
      </w:r>
    </w:p>
    <w:p w:rsidR="000A0AC1" w:rsidRPr="00871424" w:rsidRDefault="00F46529" w:rsidP="000A0AC1">
      <w:pPr>
        <w:pStyle w:val="Nagwek2"/>
        <w:spacing w:before="0" w:line="320" w:lineRule="atLeast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              p</w:t>
      </w:r>
      <w:r w:rsidR="000A0AC1" w:rsidRPr="00871424">
        <w:rPr>
          <w:rFonts w:asciiTheme="minorHAnsi" w:hAnsiTheme="minorHAnsi"/>
          <w:color w:val="auto"/>
          <w:sz w:val="20"/>
          <w:szCs w:val="20"/>
        </w:rPr>
        <w:t>odpisanego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0A0AC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0A0AC1" w:rsidRPr="00871424">
        <w:rPr>
          <w:rFonts w:asciiTheme="minorHAnsi" w:hAnsiTheme="minorHAnsi"/>
          <w:color w:val="auto"/>
          <w:sz w:val="20"/>
          <w:szCs w:val="20"/>
        </w:rPr>
        <w:t>przez upoważnionych przedstawicieli Stron.</w:t>
      </w:r>
    </w:p>
    <w:p w:rsidR="000A0AC1" w:rsidRPr="00871424" w:rsidRDefault="000A0AC1" w:rsidP="00F46529">
      <w:pPr>
        <w:pStyle w:val="Nagwek2"/>
        <w:ind w:left="709" w:right="-567" w:hanging="709"/>
        <w:rPr>
          <w:rFonts w:asciiTheme="minorHAnsi" w:hAnsiTheme="minorHAnsi"/>
          <w:color w:val="auto"/>
          <w:sz w:val="20"/>
          <w:szCs w:val="20"/>
        </w:rPr>
      </w:pPr>
      <w:r w:rsidRPr="00871424">
        <w:rPr>
          <w:rFonts w:asciiTheme="minorHAnsi" w:hAnsiTheme="minorHAnsi"/>
          <w:color w:val="auto"/>
          <w:sz w:val="20"/>
          <w:szCs w:val="20"/>
        </w:rPr>
        <w:t xml:space="preserve">       1.4.Zamawiający wymaga, aby dostawa odbyła się w oryginalnym fabrycz</w:t>
      </w:r>
      <w:r w:rsidR="00CD67F2">
        <w:rPr>
          <w:rFonts w:asciiTheme="minorHAnsi" w:hAnsiTheme="minorHAnsi"/>
          <w:color w:val="auto"/>
          <w:sz w:val="20"/>
          <w:szCs w:val="20"/>
        </w:rPr>
        <w:t xml:space="preserve">nym opakowaniu zabezpieczającym </w:t>
      </w:r>
      <w:r w:rsidRPr="00871424">
        <w:rPr>
          <w:rFonts w:asciiTheme="minorHAnsi" w:hAnsiTheme="minorHAnsi"/>
          <w:color w:val="auto"/>
          <w:sz w:val="20"/>
          <w:szCs w:val="20"/>
        </w:rPr>
        <w:t>przed uszkodzeniem w czasie transportu i składowania</w:t>
      </w:r>
      <w:r>
        <w:rPr>
          <w:rFonts w:asciiTheme="minorHAnsi" w:hAnsiTheme="minorHAnsi"/>
          <w:color w:val="auto"/>
          <w:sz w:val="20"/>
          <w:szCs w:val="20"/>
        </w:rPr>
        <w:t>.</w:t>
      </w:r>
      <w:r w:rsidRPr="00871424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10751B" w:rsidRPr="00216069" w:rsidRDefault="000A0AC1" w:rsidP="0010751B">
      <w:pPr>
        <w:pStyle w:val="Tekstpodstawowy"/>
        <w:rPr>
          <w:rFonts w:asciiTheme="minorHAnsi" w:hAnsiTheme="minorHAnsi" w:cs="Times New Roman"/>
          <w:b/>
          <w:szCs w:val="20"/>
        </w:rPr>
      </w:pPr>
      <w:r w:rsidRPr="00871424">
        <w:rPr>
          <w:rFonts w:asciiTheme="minorHAnsi" w:hAnsiTheme="minorHAnsi"/>
          <w:szCs w:val="20"/>
        </w:rPr>
        <w:t xml:space="preserve">       1.5. Dostawca udziela </w:t>
      </w:r>
      <w:r>
        <w:rPr>
          <w:rFonts w:asciiTheme="minorHAnsi" w:hAnsiTheme="minorHAnsi"/>
          <w:b/>
          <w:szCs w:val="20"/>
        </w:rPr>
        <w:t>36 miesię</w:t>
      </w:r>
      <w:r w:rsidRPr="00871424">
        <w:rPr>
          <w:rFonts w:asciiTheme="minorHAnsi" w:hAnsiTheme="minorHAnsi"/>
          <w:b/>
          <w:szCs w:val="20"/>
        </w:rPr>
        <w:t>c</w:t>
      </w:r>
      <w:r>
        <w:rPr>
          <w:rFonts w:asciiTheme="minorHAnsi" w:hAnsiTheme="minorHAnsi"/>
          <w:b/>
          <w:szCs w:val="20"/>
        </w:rPr>
        <w:t>y</w:t>
      </w:r>
      <w:r w:rsidRPr="00871424">
        <w:rPr>
          <w:rFonts w:asciiTheme="minorHAnsi" w:hAnsiTheme="minorHAnsi"/>
          <w:b/>
          <w:szCs w:val="20"/>
        </w:rPr>
        <w:t xml:space="preserve"> gwarancji</w:t>
      </w:r>
      <w:r w:rsidR="0010751B">
        <w:rPr>
          <w:rFonts w:asciiTheme="minorHAnsi" w:hAnsiTheme="minorHAnsi"/>
          <w:b/>
          <w:szCs w:val="20"/>
        </w:rPr>
        <w:t xml:space="preserve"> </w:t>
      </w:r>
      <w:r w:rsidR="0010751B" w:rsidRPr="00216069">
        <w:rPr>
          <w:rFonts w:asciiTheme="minorHAnsi" w:hAnsiTheme="minorHAnsi" w:cs="Times New Roman"/>
          <w:b/>
          <w:szCs w:val="20"/>
        </w:rPr>
        <w:t xml:space="preserve">licząc od daty Odbioru, nie dłużej jednak niż 42 miesiące od </w:t>
      </w:r>
    </w:p>
    <w:p w:rsidR="0010751B" w:rsidRPr="00216069" w:rsidRDefault="0010751B" w:rsidP="0010751B">
      <w:pPr>
        <w:pStyle w:val="Tekstpodstawowy"/>
      </w:pPr>
      <w:r w:rsidRPr="00216069">
        <w:rPr>
          <w:rFonts w:asciiTheme="minorHAnsi" w:hAnsiTheme="minorHAnsi" w:cs="Times New Roman"/>
          <w:b/>
          <w:szCs w:val="20"/>
        </w:rPr>
        <w:t xml:space="preserve">               daty dostawy </w:t>
      </w:r>
      <w:r w:rsidRPr="00216069">
        <w:rPr>
          <w:rFonts w:asciiTheme="minorHAnsi" w:hAnsiTheme="minorHAnsi" w:cs="Times New Roman"/>
          <w:szCs w:val="20"/>
        </w:rPr>
        <w:t>Towaru do Zamawiającego zgodnie z Umową</w:t>
      </w:r>
      <w:r>
        <w:rPr>
          <w:rFonts w:asciiTheme="minorHAnsi" w:hAnsiTheme="minorHAnsi" w:cs="Times New Roman"/>
          <w:szCs w:val="20"/>
        </w:rPr>
        <w:t>.</w:t>
      </w:r>
      <w:bookmarkStart w:id="0" w:name="_GoBack"/>
      <w:bookmarkEnd w:id="0"/>
    </w:p>
    <w:p w:rsidR="000A0AC1" w:rsidRPr="00871424" w:rsidRDefault="009504D1" w:rsidP="000A0AC1">
      <w:pPr>
        <w:pStyle w:val="Nagwek1"/>
        <w:keepNext w:val="0"/>
        <w:keepLines/>
        <w:widowControl w:val="0"/>
        <w:numPr>
          <w:ilvl w:val="0"/>
          <w:numId w:val="1"/>
        </w:numPr>
        <w:spacing w:line="320" w:lineRule="atLeast"/>
        <w:jc w:val="both"/>
        <w:rPr>
          <w:rFonts w:asciiTheme="minorHAnsi" w:hAnsiTheme="minorHAnsi" w:cs="Calibri"/>
          <w:sz w:val="24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>
        <w:rPr>
          <w:rFonts w:asciiTheme="minorHAnsi" w:hAnsiTheme="minorHAnsi" w:cs="Calibri"/>
          <w:sz w:val="24"/>
          <w:lang w:val="pl-PL"/>
        </w:rPr>
        <w:t>TERMIN</w:t>
      </w:r>
      <w:r w:rsidR="000A0AC1" w:rsidRPr="00871424">
        <w:rPr>
          <w:rFonts w:asciiTheme="minorHAnsi" w:hAnsiTheme="minorHAnsi" w:cs="Calibri"/>
          <w:sz w:val="24"/>
          <w:lang w:val="pl-PL"/>
        </w:rPr>
        <w:t xml:space="preserve"> DOSTAW</w:t>
      </w:r>
      <w:r>
        <w:rPr>
          <w:rFonts w:asciiTheme="minorHAnsi" w:hAnsiTheme="minorHAnsi" w:cs="Calibri"/>
          <w:sz w:val="24"/>
          <w:lang w:val="pl-PL"/>
        </w:rPr>
        <w:t>Y</w:t>
      </w:r>
      <w:r w:rsidR="000A0AC1" w:rsidRPr="00871424">
        <w:rPr>
          <w:rFonts w:asciiTheme="minorHAnsi" w:hAnsiTheme="minorHAnsi" w:cs="Calibri"/>
          <w:sz w:val="24"/>
          <w:lang w:val="pl-PL"/>
        </w:rPr>
        <w:t xml:space="preserve"> </w:t>
      </w:r>
    </w:p>
    <w:p w:rsidR="000A0AC1" w:rsidRPr="00871424" w:rsidRDefault="000A0AC1" w:rsidP="000A0AC1">
      <w:pPr>
        <w:pStyle w:val="Nagwek2"/>
        <w:keepNext w:val="0"/>
        <w:keepLines w:val="0"/>
        <w:numPr>
          <w:ilvl w:val="1"/>
          <w:numId w:val="1"/>
        </w:numPr>
        <w:spacing w:before="0" w:line="320" w:lineRule="atLeast"/>
        <w:ind w:hanging="425"/>
        <w:jc w:val="both"/>
        <w:rPr>
          <w:rFonts w:asciiTheme="minorHAnsi" w:hAnsiTheme="minorHAnsi"/>
          <w:color w:val="auto"/>
          <w:sz w:val="20"/>
          <w:szCs w:val="20"/>
        </w:rPr>
      </w:pPr>
      <w:r w:rsidRPr="00871424">
        <w:rPr>
          <w:rFonts w:asciiTheme="minorHAnsi" w:hAnsiTheme="minorHAnsi"/>
          <w:color w:val="auto"/>
          <w:sz w:val="20"/>
          <w:szCs w:val="20"/>
        </w:rPr>
        <w:t xml:space="preserve">Strony ustalają termin obowiązywania Umowy od dnia </w:t>
      </w:r>
      <w:r w:rsidRPr="00871424">
        <w:rPr>
          <w:rFonts w:ascii="Calibri" w:eastAsia="Calibri" w:hAnsi="Calibri" w:cs="Calibri"/>
          <w:color w:val="auto"/>
          <w:sz w:val="20"/>
          <w:szCs w:val="20"/>
        </w:rPr>
        <w:t>………....</w:t>
      </w:r>
      <w:r w:rsidR="00074985">
        <w:rPr>
          <w:rFonts w:asciiTheme="minorHAnsi" w:hAnsiTheme="minorHAnsi"/>
          <w:color w:val="auto"/>
          <w:sz w:val="20"/>
          <w:szCs w:val="20"/>
        </w:rPr>
        <w:t>2020</w:t>
      </w:r>
      <w:r w:rsidRPr="00871424">
        <w:rPr>
          <w:rFonts w:asciiTheme="minorHAnsi" w:hAnsiTheme="minorHAnsi"/>
          <w:color w:val="auto"/>
          <w:sz w:val="20"/>
          <w:szCs w:val="20"/>
        </w:rPr>
        <w:t xml:space="preserve">r do dnia </w:t>
      </w:r>
      <w:r>
        <w:rPr>
          <w:rFonts w:asciiTheme="minorHAnsi" w:hAnsiTheme="minorHAnsi"/>
          <w:b/>
          <w:color w:val="auto"/>
          <w:sz w:val="20"/>
          <w:szCs w:val="20"/>
        </w:rPr>
        <w:t>10.08</w:t>
      </w:r>
      <w:r w:rsidRPr="00871424">
        <w:rPr>
          <w:rFonts w:asciiTheme="minorHAnsi" w:hAnsiTheme="minorHAnsi"/>
          <w:b/>
          <w:color w:val="auto"/>
          <w:sz w:val="20"/>
          <w:szCs w:val="20"/>
        </w:rPr>
        <w:t>.20</w:t>
      </w:r>
      <w:r>
        <w:rPr>
          <w:rFonts w:asciiTheme="minorHAnsi" w:hAnsiTheme="minorHAnsi"/>
          <w:b/>
          <w:color w:val="auto"/>
          <w:sz w:val="20"/>
          <w:szCs w:val="20"/>
        </w:rPr>
        <w:t>20</w:t>
      </w:r>
      <w:r w:rsidRPr="00871424">
        <w:rPr>
          <w:rFonts w:asciiTheme="minorHAnsi" w:hAnsiTheme="minorHAnsi"/>
          <w:b/>
          <w:color w:val="auto"/>
          <w:sz w:val="20"/>
          <w:szCs w:val="20"/>
        </w:rPr>
        <w:t xml:space="preserve"> r.</w:t>
      </w:r>
      <w:r w:rsidRPr="00871424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0A0AC1" w:rsidRPr="00871424" w:rsidRDefault="000A0AC1" w:rsidP="000A0AC1">
      <w:pPr>
        <w:pStyle w:val="Nagwek2"/>
        <w:keepNext w:val="0"/>
        <w:keepLines w:val="0"/>
        <w:numPr>
          <w:ilvl w:val="1"/>
          <w:numId w:val="1"/>
        </w:numPr>
        <w:spacing w:before="0" w:line="320" w:lineRule="atLeast"/>
        <w:ind w:hanging="425"/>
        <w:jc w:val="both"/>
        <w:rPr>
          <w:rFonts w:asciiTheme="minorHAnsi" w:hAnsiTheme="minorHAnsi"/>
          <w:color w:val="auto"/>
          <w:sz w:val="20"/>
          <w:szCs w:val="20"/>
        </w:rPr>
      </w:pPr>
      <w:r w:rsidRPr="00871424">
        <w:rPr>
          <w:rFonts w:asciiTheme="minorHAnsi" w:hAnsiTheme="minorHAnsi"/>
          <w:color w:val="auto"/>
          <w:sz w:val="20"/>
          <w:szCs w:val="20"/>
        </w:rPr>
        <w:t xml:space="preserve">Strony ustalają, że dostawa nie przekroczy  daty: </w:t>
      </w:r>
      <w:r>
        <w:rPr>
          <w:rFonts w:asciiTheme="minorHAnsi" w:hAnsiTheme="minorHAnsi"/>
          <w:b/>
          <w:color w:val="auto"/>
          <w:sz w:val="20"/>
          <w:szCs w:val="20"/>
        </w:rPr>
        <w:t>10.08</w:t>
      </w:r>
      <w:r w:rsidRPr="00871424">
        <w:rPr>
          <w:rFonts w:asciiTheme="minorHAnsi" w:hAnsiTheme="minorHAnsi"/>
          <w:b/>
          <w:color w:val="auto"/>
          <w:sz w:val="20"/>
          <w:szCs w:val="20"/>
        </w:rPr>
        <w:t>.20</w:t>
      </w:r>
      <w:r>
        <w:rPr>
          <w:rFonts w:asciiTheme="minorHAnsi" w:hAnsiTheme="minorHAnsi"/>
          <w:b/>
          <w:color w:val="auto"/>
          <w:sz w:val="20"/>
          <w:szCs w:val="20"/>
        </w:rPr>
        <w:t>20</w:t>
      </w:r>
      <w:r w:rsidRPr="00871424">
        <w:rPr>
          <w:rFonts w:asciiTheme="minorHAnsi" w:hAnsiTheme="minorHAnsi"/>
          <w:b/>
          <w:color w:val="auto"/>
          <w:sz w:val="20"/>
          <w:szCs w:val="20"/>
        </w:rPr>
        <w:t>r.</w:t>
      </w:r>
    </w:p>
    <w:p w:rsidR="000A0AC1" w:rsidRPr="00871424" w:rsidRDefault="000A0AC1" w:rsidP="000A0AC1">
      <w:pPr>
        <w:pStyle w:val="Nagwek2"/>
        <w:keepNext w:val="0"/>
        <w:keepLines w:val="0"/>
        <w:numPr>
          <w:ilvl w:val="1"/>
          <w:numId w:val="1"/>
        </w:numPr>
        <w:spacing w:before="0" w:line="320" w:lineRule="atLeast"/>
        <w:ind w:hanging="425"/>
        <w:jc w:val="both"/>
        <w:rPr>
          <w:rFonts w:asciiTheme="minorHAnsi" w:hAnsiTheme="minorHAnsi"/>
          <w:color w:val="auto"/>
          <w:sz w:val="20"/>
          <w:szCs w:val="20"/>
        </w:rPr>
      </w:pPr>
      <w:r w:rsidRPr="00871424">
        <w:rPr>
          <w:rFonts w:asciiTheme="minorHAnsi" w:hAnsiTheme="minorHAnsi"/>
          <w:color w:val="auto"/>
          <w:sz w:val="20"/>
          <w:szCs w:val="20"/>
        </w:rPr>
        <w:t xml:space="preserve">Niezależnie od przypadków wskazanych w OWZT Zamawiający ma prawo odstąpić od Umowy ze skutkiem natychmiastowym w przypadku naruszenia przez Dostawcę postanowień Umowy, w szczególności w razie dostaw Towaru niezgodnego z parametrami określonymi w Umowie. </w:t>
      </w:r>
    </w:p>
    <w:p w:rsidR="000A0AC1" w:rsidRPr="00871424" w:rsidRDefault="000A0AC1" w:rsidP="000A0AC1">
      <w:pPr>
        <w:pStyle w:val="Nagwek2"/>
        <w:keepNext w:val="0"/>
        <w:keepLines w:val="0"/>
        <w:numPr>
          <w:ilvl w:val="1"/>
          <w:numId w:val="1"/>
        </w:numPr>
        <w:spacing w:before="0" w:line="320" w:lineRule="atLeast"/>
        <w:ind w:hanging="425"/>
        <w:jc w:val="both"/>
        <w:rPr>
          <w:rFonts w:asciiTheme="minorHAnsi" w:hAnsiTheme="minorHAnsi"/>
          <w:color w:val="auto"/>
          <w:sz w:val="20"/>
          <w:szCs w:val="20"/>
        </w:rPr>
      </w:pPr>
      <w:r w:rsidRPr="00871424">
        <w:rPr>
          <w:rFonts w:asciiTheme="minorHAnsi" w:hAnsiTheme="minorHAnsi"/>
          <w:color w:val="auto"/>
          <w:sz w:val="20"/>
          <w:szCs w:val="20"/>
        </w:rPr>
        <w:t xml:space="preserve">Prawo odstąpienia wskazane w Umowie oraz OWZT może być wykonane w terminie 30 dni od dnia zaistnienia przyczyny odstąpienia. </w:t>
      </w:r>
    </w:p>
    <w:p w:rsidR="000A0AC1" w:rsidRPr="00871424" w:rsidRDefault="000A0AC1" w:rsidP="000A0AC1">
      <w:pPr>
        <w:pStyle w:val="Nagwek1"/>
        <w:keepNext w:val="0"/>
        <w:keepLines/>
        <w:widowControl w:val="0"/>
        <w:numPr>
          <w:ilvl w:val="0"/>
          <w:numId w:val="1"/>
        </w:numPr>
        <w:spacing w:before="120" w:line="360" w:lineRule="auto"/>
        <w:jc w:val="both"/>
        <w:rPr>
          <w:rFonts w:asciiTheme="minorHAnsi" w:hAnsiTheme="minorHAnsi" w:cs="Calibri"/>
          <w:sz w:val="24"/>
          <w:lang w:val="pl-PL"/>
        </w:rPr>
      </w:pPr>
      <w:r w:rsidRPr="00871424">
        <w:rPr>
          <w:rFonts w:asciiTheme="minorHAnsi" w:hAnsiTheme="minorHAnsi" w:cs="Calibri"/>
          <w:sz w:val="24"/>
          <w:lang w:val="pl-PL"/>
        </w:rPr>
        <w:t>MIEJSCE DOSTAWY</w:t>
      </w:r>
    </w:p>
    <w:p w:rsidR="000A0AC1" w:rsidRPr="00871424" w:rsidRDefault="000A0AC1" w:rsidP="000A0AC1">
      <w:pPr>
        <w:pStyle w:val="Nagwek2"/>
        <w:widowControl w:val="0"/>
        <w:spacing w:before="0" w:line="360" w:lineRule="auto"/>
        <w:ind w:left="709"/>
        <w:rPr>
          <w:rFonts w:asciiTheme="minorHAnsi" w:hAnsiTheme="minorHAnsi" w:cs="Calibri"/>
          <w:color w:val="auto"/>
          <w:sz w:val="20"/>
          <w:szCs w:val="20"/>
        </w:rPr>
      </w:pPr>
      <w:r w:rsidRPr="00871424">
        <w:rPr>
          <w:rFonts w:asciiTheme="minorHAnsi" w:hAnsiTheme="minorHAnsi" w:cs="Calibri"/>
          <w:color w:val="auto"/>
          <w:sz w:val="20"/>
          <w:szCs w:val="20"/>
        </w:rPr>
        <w:t xml:space="preserve">Strony uzgadniają, że miejscem dostawy Towaru będzie: bezpośrednia dostawa do magazynów do Elektrowni  Zawada 26, 28-230 Połaniec. </w:t>
      </w:r>
    </w:p>
    <w:p w:rsidR="000A0AC1" w:rsidRPr="00871424" w:rsidRDefault="000A0AC1" w:rsidP="000A0AC1">
      <w:pPr>
        <w:pStyle w:val="Nagwek1"/>
        <w:keepNext w:val="0"/>
        <w:keepLines/>
        <w:widowControl w:val="0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4"/>
          <w:lang w:val="pl-PL"/>
        </w:rPr>
      </w:pPr>
      <w:r w:rsidRPr="00871424">
        <w:rPr>
          <w:rFonts w:asciiTheme="minorHAnsi" w:hAnsiTheme="minorHAnsi" w:cs="Calibri"/>
          <w:sz w:val="24"/>
          <w:lang w:val="pl-PL"/>
        </w:rPr>
        <w:t>CENA I WARUNKI PŁATNOŚCI</w:t>
      </w:r>
    </w:p>
    <w:p w:rsidR="000A0AC1" w:rsidRPr="005D485D" w:rsidRDefault="000A0AC1" w:rsidP="000A0AC1">
      <w:pPr>
        <w:pStyle w:val="Nagwek2"/>
        <w:keepNext w:val="0"/>
        <w:keepLines w:val="0"/>
        <w:numPr>
          <w:ilvl w:val="1"/>
          <w:numId w:val="1"/>
        </w:numPr>
        <w:spacing w:before="0" w:line="320" w:lineRule="atLeast"/>
        <w:ind w:hanging="425"/>
        <w:jc w:val="both"/>
        <w:rPr>
          <w:rFonts w:asciiTheme="minorHAnsi" w:hAnsiTheme="minorHAnsi"/>
          <w:sz w:val="20"/>
          <w:szCs w:val="20"/>
        </w:rPr>
      </w:pPr>
      <w:r w:rsidRPr="00871424">
        <w:rPr>
          <w:rFonts w:asciiTheme="minorHAnsi" w:hAnsiTheme="minorHAnsi" w:cs="Calibri"/>
          <w:color w:val="auto"/>
          <w:sz w:val="20"/>
          <w:szCs w:val="20"/>
        </w:rPr>
        <w:t xml:space="preserve">Z tytułu należytego wykonania Umowy przez Dostawcę, Zamawiający zobowiązuje się do zapłaty ceny w łącznej wysokości </w:t>
      </w:r>
      <w:r w:rsidRPr="00871424">
        <w:rPr>
          <w:rFonts w:asciiTheme="minorHAnsi" w:hAnsiTheme="minorHAnsi" w:cs="Arial"/>
          <w:b/>
          <w:color w:val="auto"/>
          <w:sz w:val="20"/>
          <w:szCs w:val="20"/>
        </w:rPr>
        <w:t>……………………………</w:t>
      </w:r>
      <w:r w:rsidRPr="00871424">
        <w:rPr>
          <w:rFonts w:asciiTheme="minorHAnsi" w:hAnsiTheme="minorHAnsi" w:cs="Calibri"/>
          <w:b/>
          <w:color w:val="auto"/>
          <w:sz w:val="20"/>
          <w:szCs w:val="20"/>
        </w:rPr>
        <w:t>. netto</w:t>
      </w:r>
      <w:r w:rsidRPr="00871424" w:rsidDel="0070388A">
        <w:rPr>
          <w:rFonts w:asciiTheme="minorHAnsi" w:hAnsiTheme="minorHAnsi" w:cs="Calibri"/>
          <w:color w:val="auto"/>
          <w:sz w:val="20"/>
          <w:szCs w:val="20"/>
        </w:rPr>
        <w:t xml:space="preserve"> </w:t>
      </w:r>
      <w:r w:rsidRPr="00871424">
        <w:rPr>
          <w:rFonts w:asciiTheme="minorHAnsi" w:hAnsiTheme="minorHAnsi" w:cs="Calibri"/>
          <w:color w:val="auto"/>
          <w:sz w:val="20"/>
          <w:szCs w:val="20"/>
        </w:rPr>
        <w:t>(dalej: „</w:t>
      </w:r>
      <w:r w:rsidRPr="00871424">
        <w:rPr>
          <w:rFonts w:asciiTheme="minorHAnsi" w:hAnsiTheme="minorHAnsi" w:cs="Calibri"/>
          <w:b/>
          <w:color w:val="auto"/>
          <w:sz w:val="20"/>
          <w:szCs w:val="20"/>
        </w:rPr>
        <w:t>Cena</w:t>
      </w:r>
      <w:r w:rsidRPr="00871424">
        <w:rPr>
          <w:rFonts w:asciiTheme="minorHAnsi" w:hAnsiTheme="minorHAnsi" w:cs="Calibri"/>
          <w:color w:val="auto"/>
          <w:sz w:val="20"/>
          <w:szCs w:val="20"/>
        </w:rPr>
        <w:t>”)</w:t>
      </w:r>
      <w:r>
        <w:rPr>
          <w:rFonts w:asciiTheme="minorHAnsi" w:hAnsiTheme="minorHAnsi" w:cs="Calibri"/>
          <w:color w:val="auto"/>
          <w:sz w:val="20"/>
          <w:szCs w:val="20"/>
        </w:rPr>
        <w:t>.</w:t>
      </w:r>
      <w:r w:rsidRPr="00871424">
        <w:rPr>
          <w:rFonts w:asciiTheme="minorHAnsi" w:hAnsiTheme="minorHAnsi" w:cs="Calibri"/>
          <w:color w:val="auto"/>
          <w:sz w:val="20"/>
          <w:szCs w:val="20"/>
        </w:rPr>
        <w:t xml:space="preserve"> </w:t>
      </w:r>
    </w:p>
    <w:p w:rsidR="000A0AC1" w:rsidRPr="00871424" w:rsidRDefault="000A0AC1" w:rsidP="000A0AC1">
      <w:pPr>
        <w:pStyle w:val="Nagwek2"/>
        <w:keepNext w:val="0"/>
        <w:keepLines w:val="0"/>
        <w:numPr>
          <w:ilvl w:val="1"/>
          <w:numId w:val="1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871424">
        <w:rPr>
          <w:rFonts w:asciiTheme="minorHAnsi" w:hAnsiTheme="minorHAnsi"/>
          <w:color w:val="auto"/>
          <w:sz w:val="20"/>
          <w:szCs w:val="20"/>
        </w:rPr>
        <w:lastRenderedPageBreak/>
        <w:t>Cena Towaru zawiera całość kosztów związanych z dostawą do Zamawiającego, w tym transport. Zamawiający, oprócz zapłaty wynagrodzenia określonego w pkt 4.1., nie jest zobowiązany do zwrotu Dostawcy jakichkolwiek wydatków, kosztów związanych z wykonywaniem niniejszej Umowy bądź zapłaty jakiegokolwiek dodatkowego lub uzupełniającego wynagrodzenia.</w:t>
      </w:r>
    </w:p>
    <w:p w:rsidR="000A0AC1" w:rsidRPr="00871424" w:rsidRDefault="000A0AC1" w:rsidP="000A0AC1">
      <w:pPr>
        <w:pStyle w:val="Nagwek2"/>
        <w:keepNext w:val="0"/>
        <w:keepLines w:val="0"/>
        <w:numPr>
          <w:ilvl w:val="1"/>
          <w:numId w:val="1"/>
        </w:numPr>
        <w:spacing w:before="120" w:after="120" w:line="288" w:lineRule="auto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871424">
        <w:rPr>
          <w:rFonts w:asciiTheme="minorHAnsi" w:hAnsiTheme="minorHAnsi" w:cs="Calibri"/>
          <w:color w:val="auto"/>
          <w:sz w:val="20"/>
          <w:szCs w:val="20"/>
        </w:rPr>
        <w:t>Podstawę do wystawienia faktury st</w:t>
      </w:r>
      <w:r>
        <w:rPr>
          <w:rFonts w:asciiTheme="minorHAnsi" w:hAnsiTheme="minorHAnsi" w:cs="Calibri"/>
          <w:color w:val="auto"/>
          <w:sz w:val="20"/>
          <w:szCs w:val="20"/>
        </w:rPr>
        <w:t xml:space="preserve">anowić będzie protokół odbioru </w:t>
      </w:r>
      <w:r w:rsidRPr="00871424">
        <w:rPr>
          <w:rFonts w:asciiTheme="minorHAnsi" w:hAnsiTheme="minorHAnsi" w:cs="Calibri"/>
          <w:color w:val="auto"/>
          <w:sz w:val="20"/>
          <w:szCs w:val="20"/>
        </w:rPr>
        <w:t>Towaru podpisany przez przedstawicieli Stron. Dostawca nie jest uprawniony do wystawiania faktur VAT za Towar</w:t>
      </w:r>
      <w:r w:rsidR="009A18AB">
        <w:rPr>
          <w:rFonts w:asciiTheme="minorHAnsi" w:hAnsiTheme="minorHAnsi" w:cs="Calibri"/>
          <w:color w:val="auto"/>
          <w:sz w:val="20"/>
          <w:szCs w:val="20"/>
        </w:rPr>
        <w:t>, który</w:t>
      </w:r>
      <w:r w:rsidR="009F08B7">
        <w:rPr>
          <w:rFonts w:asciiTheme="minorHAnsi" w:hAnsiTheme="minorHAnsi" w:cs="Calibri"/>
          <w:color w:val="auto"/>
          <w:sz w:val="20"/>
          <w:szCs w:val="20"/>
        </w:rPr>
        <w:t xml:space="preserve"> nie został odebrany</w:t>
      </w:r>
      <w:r w:rsidRPr="00871424">
        <w:rPr>
          <w:rFonts w:asciiTheme="minorHAnsi" w:hAnsiTheme="minorHAnsi" w:cs="Calibri"/>
          <w:color w:val="auto"/>
          <w:sz w:val="20"/>
          <w:szCs w:val="20"/>
        </w:rPr>
        <w:t xml:space="preserve"> przez Zamawiającego.</w:t>
      </w:r>
    </w:p>
    <w:p w:rsidR="000A0AC1" w:rsidRPr="00871424" w:rsidRDefault="000A0AC1" w:rsidP="000A0AC1">
      <w:pPr>
        <w:pStyle w:val="Nagwek2"/>
        <w:keepNext w:val="0"/>
        <w:keepLines w:val="0"/>
        <w:numPr>
          <w:ilvl w:val="1"/>
          <w:numId w:val="1"/>
        </w:numPr>
        <w:spacing w:before="120" w:after="120" w:line="288" w:lineRule="auto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871424">
        <w:rPr>
          <w:rFonts w:asciiTheme="minorHAnsi" w:hAnsiTheme="minorHAnsi" w:cs="Calibri"/>
          <w:color w:val="auto"/>
          <w:sz w:val="20"/>
          <w:szCs w:val="20"/>
        </w:rPr>
        <w:t xml:space="preserve">Faktury wystawiane będą za dostawy Towaru zrealizowane w danym miesiącu z terminem płatności: 30 dni od daty doręczenia Zamawiającemu faktury VAT na adres wskazany w pkt 7.1.2. Umowy. </w:t>
      </w:r>
      <w:r w:rsidRPr="00871424">
        <w:rPr>
          <w:rStyle w:val="FontStyle23"/>
          <w:rFonts w:asciiTheme="minorHAnsi" w:hAnsiTheme="minorHAnsi"/>
          <w:color w:val="auto"/>
          <w:sz w:val="20"/>
          <w:szCs w:val="20"/>
        </w:rPr>
        <w:t>Dopuszcza się przesyłanie faktur drogą elektroniczną na adres:</w:t>
      </w:r>
      <w:r w:rsidRPr="00871424">
        <w:rPr>
          <w:rFonts w:asciiTheme="minorHAnsi" w:hAnsiTheme="minorHAnsi"/>
          <w:color w:val="auto"/>
          <w:sz w:val="20"/>
          <w:szCs w:val="20"/>
        </w:rPr>
        <w:t xml:space="preserve"> </w:t>
      </w:r>
      <w:hyperlink r:id="rId8" w:history="1">
        <w:r w:rsidRPr="005D485D">
          <w:rPr>
            <w:rStyle w:val="Hipercze"/>
            <w:rFonts w:asciiTheme="minorHAnsi" w:hAnsiTheme="minorHAnsi"/>
            <w:sz w:val="20"/>
            <w:szCs w:val="20"/>
            <w:lang w:eastAsia="zh-CN"/>
          </w:rPr>
          <w:t>faktury.elektroniczne@enea.pl</w:t>
        </w:r>
      </w:hyperlink>
      <w:r w:rsidRPr="005D485D">
        <w:rPr>
          <w:rStyle w:val="Hipercze"/>
          <w:rFonts w:asciiTheme="minorHAnsi" w:hAnsiTheme="minorHAnsi"/>
          <w:sz w:val="20"/>
          <w:szCs w:val="20"/>
          <w:lang w:eastAsia="zh-CN"/>
        </w:rPr>
        <w:t xml:space="preserve"> </w:t>
      </w:r>
      <w:r w:rsidRPr="00871424">
        <w:rPr>
          <w:rStyle w:val="FontStyle23"/>
          <w:rFonts w:asciiTheme="minorHAnsi" w:hAnsiTheme="minorHAnsi"/>
          <w:color w:val="auto"/>
          <w:sz w:val="20"/>
          <w:szCs w:val="20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0A0AC1" w:rsidRDefault="000A0AC1" w:rsidP="000A0AC1">
      <w:pPr>
        <w:pStyle w:val="Nagwek2"/>
        <w:keepNext w:val="0"/>
        <w:widowControl w:val="0"/>
        <w:numPr>
          <w:ilvl w:val="1"/>
          <w:numId w:val="1"/>
        </w:numPr>
        <w:spacing w:before="0" w:line="360" w:lineRule="auto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871424">
        <w:rPr>
          <w:rFonts w:asciiTheme="minorHAnsi" w:hAnsiTheme="minorHAnsi" w:cs="Calibri"/>
          <w:color w:val="auto"/>
          <w:sz w:val="20"/>
          <w:szCs w:val="20"/>
        </w:rPr>
        <w:t>Zapłata za dostarczony Towar dokonywana będzie na rzecz Dostawcy na rachunek bankowy wskazany na fakturze.</w:t>
      </w:r>
    </w:p>
    <w:p w:rsidR="000A0AC1" w:rsidRPr="00D9020F" w:rsidRDefault="000A0AC1" w:rsidP="000A0AC1">
      <w:pPr>
        <w:pStyle w:val="Akapitzlist"/>
        <w:numPr>
          <w:ilvl w:val="1"/>
          <w:numId w:val="1"/>
        </w:numPr>
      </w:pPr>
      <w:r w:rsidRPr="00D9020F">
        <w:rPr>
          <w:rFonts w:asciiTheme="minorHAnsi" w:hAnsiTheme="minorHAnsi" w:cs="Calibri"/>
        </w:rPr>
        <w:t>Zamawiający oświadcza, że płatności za wszystkie faktury VAT realizuje z zastosowaniem mechanizmu</w:t>
      </w:r>
      <w:r>
        <w:rPr>
          <w:rFonts w:asciiTheme="minorHAnsi" w:hAnsiTheme="minorHAnsi" w:cs="Calibri"/>
        </w:rPr>
        <w:t xml:space="preserve"> </w:t>
      </w:r>
      <w:r w:rsidRPr="000E1C70">
        <w:rPr>
          <w:rFonts w:asciiTheme="minorHAnsi" w:hAnsiTheme="minorHAnsi" w:cs="Calibri"/>
        </w:rPr>
        <w:t xml:space="preserve">podzielonej płatności, tzw. </w:t>
      </w:r>
      <w:proofErr w:type="spellStart"/>
      <w:r w:rsidRPr="000E1C70">
        <w:rPr>
          <w:rFonts w:asciiTheme="minorHAnsi" w:hAnsiTheme="minorHAnsi" w:cs="Calibri"/>
        </w:rPr>
        <w:t>split</w:t>
      </w:r>
      <w:proofErr w:type="spellEnd"/>
      <w:r w:rsidRPr="000E1C70">
        <w:rPr>
          <w:rFonts w:asciiTheme="minorHAnsi" w:hAnsiTheme="minorHAnsi" w:cs="Calibri"/>
        </w:rPr>
        <w:t xml:space="preserve"> </w:t>
      </w:r>
      <w:proofErr w:type="spellStart"/>
      <w:r w:rsidRPr="000E1C70">
        <w:rPr>
          <w:rFonts w:asciiTheme="minorHAnsi" w:hAnsiTheme="minorHAnsi" w:cs="Calibri"/>
        </w:rPr>
        <w:t>payment</w:t>
      </w:r>
      <w:proofErr w:type="spellEnd"/>
      <w:r w:rsidRPr="000E1C70">
        <w:rPr>
          <w:rFonts w:asciiTheme="minorHAnsi" w:hAnsiTheme="minorHAnsi" w:cs="Calibri"/>
        </w:rPr>
        <w:t>.</w:t>
      </w:r>
    </w:p>
    <w:p w:rsidR="000A0AC1" w:rsidRPr="000E1C70" w:rsidRDefault="000A0AC1" w:rsidP="000A0AC1">
      <w:pPr>
        <w:pStyle w:val="Nagwek2"/>
        <w:numPr>
          <w:ilvl w:val="1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0E1C70">
        <w:rPr>
          <w:rFonts w:asciiTheme="minorHAnsi" w:hAnsiTheme="minorHAnsi" w:cs="Calibri"/>
          <w:color w:val="auto"/>
          <w:sz w:val="22"/>
          <w:szCs w:val="22"/>
        </w:rPr>
        <w:t>Wykonawca oświadcza, że wyraża zgodę na dokonywanie przez Zamawiającego płatności w systemie podzielonej płatności</w:t>
      </w:r>
      <w:r w:rsidRPr="000E1C70">
        <w:rPr>
          <w:rFonts w:asciiTheme="minorHAnsi" w:hAnsiTheme="minorHAnsi"/>
          <w:color w:val="auto"/>
          <w:sz w:val="22"/>
          <w:szCs w:val="22"/>
        </w:rPr>
        <w:t>.</w:t>
      </w:r>
    </w:p>
    <w:p w:rsidR="000A0AC1" w:rsidRPr="000E1C70" w:rsidRDefault="000A0AC1" w:rsidP="000A0AC1">
      <w:pPr>
        <w:pStyle w:val="Nagwek2"/>
        <w:numPr>
          <w:ilvl w:val="1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0E1C70">
        <w:rPr>
          <w:rFonts w:asciiTheme="minorHAnsi" w:hAnsiTheme="minorHAnsi"/>
          <w:color w:val="auto"/>
          <w:sz w:val="22"/>
          <w:szCs w:val="22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0A0AC1" w:rsidRDefault="000A0AC1" w:rsidP="000A0AC1">
      <w:pPr>
        <w:pStyle w:val="Nagwek2"/>
        <w:keepNext w:val="0"/>
        <w:widowControl w:val="0"/>
        <w:numPr>
          <w:ilvl w:val="1"/>
          <w:numId w:val="1"/>
        </w:numPr>
        <w:spacing w:before="0"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871424">
        <w:rPr>
          <w:rFonts w:asciiTheme="minorHAnsi" w:hAnsiTheme="minorHAnsi" w:cs="Calibri"/>
          <w:color w:val="auto"/>
          <w:sz w:val="20"/>
          <w:szCs w:val="20"/>
        </w:rPr>
        <w:t>Całkowita wartość dostawy w okresie obowiązywania Umowy nie przekroczy kwoty: …..............</w:t>
      </w:r>
      <w:r w:rsidRPr="00871424">
        <w:rPr>
          <w:rFonts w:asciiTheme="minorHAnsi" w:hAnsiTheme="minorHAnsi" w:cs="Calibri"/>
          <w:b/>
          <w:color w:val="auto"/>
          <w:sz w:val="20"/>
          <w:szCs w:val="20"/>
        </w:rPr>
        <w:t xml:space="preserve">zł. </w:t>
      </w:r>
      <w:r w:rsidRPr="00871424">
        <w:rPr>
          <w:rFonts w:asciiTheme="minorHAnsi" w:hAnsiTheme="minorHAnsi" w:cs="Calibri"/>
          <w:color w:val="auto"/>
          <w:sz w:val="20"/>
          <w:szCs w:val="20"/>
        </w:rPr>
        <w:t>netto</w:t>
      </w:r>
      <w:r w:rsidRPr="005D485D">
        <w:rPr>
          <w:rFonts w:asciiTheme="minorHAnsi" w:hAnsiTheme="minorHAnsi" w:cs="Calibri"/>
          <w:sz w:val="20"/>
          <w:szCs w:val="20"/>
        </w:rPr>
        <w:t xml:space="preserve">. </w:t>
      </w:r>
    </w:p>
    <w:p w:rsidR="000A0AC1" w:rsidRPr="005D485D" w:rsidRDefault="000A0AC1" w:rsidP="000A0AC1">
      <w:pPr>
        <w:pStyle w:val="Nagwek1"/>
        <w:keepNext w:val="0"/>
        <w:keepLines/>
        <w:widowControl w:val="0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lang w:val="pl-PL"/>
        </w:rPr>
      </w:pPr>
      <w:r w:rsidRPr="005D485D">
        <w:rPr>
          <w:rFonts w:ascii="Calibri" w:hAnsi="Calibri" w:cs="Calibri"/>
          <w:sz w:val="24"/>
          <w:lang w:val="pl-PL"/>
        </w:rPr>
        <w:t>OSOBY ODPOWIEDZIALNE ZA REALIZACJĘ UMOWY</w:t>
      </w:r>
    </w:p>
    <w:p w:rsidR="000A0AC1" w:rsidRPr="005D485D" w:rsidRDefault="000A0AC1" w:rsidP="000A0AC1">
      <w:pPr>
        <w:pStyle w:val="Nagwek2"/>
        <w:keepNext w:val="0"/>
        <w:widowControl w:val="0"/>
        <w:numPr>
          <w:ilvl w:val="1"/>
          <w:numId w:val="1"/>
        </w:numPr>
        <w:spacing w:before="0"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5D485D">
        <w:rPr>
          <w:rFonts w:asciiTheme="minorHAnsi" w:hAnsiTheme="minorHAnsi" w:cs="Calibri"/>
          <w:sz w:val="20"/>
          <w:szCs w:val="20"/>
        </w:rPr>
        <w:t>Zamawiający wyznacza niniejszym:</w:t>
      </w:r>
    </w:p>
    <w:p w:rsidR="000A0AC1" w:rsidRDefault="000A0AC1" w:rsidP="000A0AC1">
      <w:pPr>
        <w:pStyle w:val="Tekstpodstawowy"/>
        <w:ind w:right="-1138"/>
        <w:rPr>
          <w:rStyle w:val="Nagwek3Znak"/>
          <w:rFonts w:asciiTheme="minorHAnsi" w:hAnsiTheme="minorHAnsi" w:cstheme="minorHAnsi"/>
          <w:sz w:val="20"/>
          <w:szCs w:val="20"/>
        </w:rPr>
      </w:pPr>
      <w:r w:rsidRPr="005D485D">
        <w:rPr>
          <w:rFonts w:asciiTheme="minorHAnsi" w:hAnsiTheme="minorHAnsi"/>
          <w:szCs w:val="20"/>
        </w:rPr>
        <w:t xml:space="preserve">             </w:t>
      </w:r>
      <w:r>
        <w:rPr>
          <w:rFonts w:asciiTheme="minorHAnsi" w:hAnsiTheme="minorHAnsi"/>
          <w:szCs w:val="20"/>
        </w:rPr>
        <w:t xml:space="preserve">  </w:t>
      </w:r>
      <w:r w:rsidRPr="005D485D">
        <w:rPr>
          <w:rStyle w:val="Nagwek3Znak"/>
          <w:rFonts w:asciiTheme="minorHAnsi" w:eastAsiaTheme="minorHAnsi" w:hAnsiTheme="minorHAnsi" w:cstheme="minorHAnsi"/>
          <w:b/>
          <w:sz w:val="20"/>
          <w:szCs w:val="20"/>
        </w:rPr>
        <w:t>Zbigniew Karwacki, tel.: 15 865 65 60;</w:t>
      </w:r>
      <w:r w:rsidRPr="005D485D">
        <w:rPr>
          <w:rFonts w:asciiTheme="minorHAnsi" w:hAnsiTheme="minorHAnsi"/>
          <w:szCs w:val="20"/>
        </w:rPr>
        <w:t xml:space="preserve"> </w:t>
      </w:r>
      <w:r w:rsidRPr="005D485D">
        <w:rPr>
          <w:rFonts w:asciiTheme="minorHAnsi" w:hAnsiTheme="minorHAnsi" w:cstheme="minorHAnsi"/>
          <w:szCs w:val="20"/>
        </w:rPr>
        <w:t>e-mail:</w:t>
      </w:r>
      <w:r w:rsidRPr="005D485D">
        <w:rPr>
          <w:rFonts w:asciiTheme="minorHAnsi" w:hAnsiTheme="minorHAnsi"/>
          <w:szCs w:val="20"/>
        </w:rPr>
        <w:t xml:space="preserve"> </w:t>
      </w:r>
      <w:hyperlink r:id="rId9" w:history="1">
        <w:r w:rsidRPr="005D485D">
          <w:rPr>
            <w:rStyle w:val="Hipercze"/>
            <w:rFonts w:asciiTheme="minorHAnsi" w:hAnsiTheme="minorHAnsi" w:cstheme="minorHAnsi"/>
            <w:szCs w:val="20"/>
          </w:rPr>
          <w:t>zbigniew.karwacki@enea.pl</w:t>
        </w:r>
      </w:hyperlink>
      <w:r w:rsidRPr="005D485D">
        <w:rPr>
          <w:rStyle w:val="Hipercze"/>
          <w:rFonts w:asciiTheme="minorHAnsi" w:hAnsiTheme="minorHAnsi" w:cstheme="minorHAnsi"/>
          <w:szCs w:val="20"/>
        </w:rPr>
        <w:t xml:space="preserve">  </w:t>
      </w:r>
      <w:r w:rsidRPr="005D485D">
        <w:rPr>
          <w:rFonts w:asciiTheme="minorHAnsi" w:hAnsiTheme="minorHAnsi"/>
          <w:szCs w:val="20"/>
        </w:rPr>
        <w:t xml:space="preserve">– w  sprawach </w:t>
      </w:r>
      <w:r w:rsidRPr="005D485D">
        <w:rPr>
          <w:rFonts w:asciiTheme="minorHAnsi" w:hAnsiTheme="minorHAnsi" w:cstheme="minorHAnsi"/>
          <w:szCs w:val="20"/>
        </w:rPr>
        <w:t xml:space="preserve">realizacji </w:t>
      </w:r>
      <w:r w:rsidRPr="005D485D">
        <w:rPr>
          <w:rFonts w:asciiTheme="minorHAnsi" w:hAnsiTheme="minorHAnsi"/>
          <w:szCs w:val="20"/>
        </w:rPr>
        <w:t>zamówienia</w:t>
      </w:r>
      <w:r w:rsidRPr="005D485D">
        <w:rPr>
          <w:rStyle w:val="Nagwek3Znak"/>
          <w:rFonts w:asciiTheme="minorHAnsi" w:hAnsiTheme="minorHAnsi" w:cstheme="minorHAnsi"/>
          <w:sz w:val="20"/>
          <w:szCs w:val="20"/>
        </w:rPr>
        <w:t xml:space="preserve"> i </w:t>
      </w:r>
    </w:p>
    <w:p w:rsidR="000A0AC1" w:rsidRDefault="000A0AC1" w:rsidP="000A0AC1">
      <w:pPr>
        <w:pStyle w:val="Tekstpodstawowy"/>
        <w:ind w:right="-1138"/>
        <w:rPr>
          <w:rFonts w:asciiTheme="minorHAnsi" w:hAnsiTheme="minorHAnsi"/>
          <w:szCs w:val="20"/>
        </w:rPr>
      </w:pPr>
      <w:r>
        <w:rPr>
          <w:rStyle w:val="Nagwek3Znak"/>
          <w:rFonts w:asciiTheme="minorHAnsi" w:hAnsiTheme="minorHAnsi" w:cstheme="minorHAnsi"/>
          <w:sz w:val="20"/>
          <w:szCs w:val="20"/>
        </w:rPr>
        <w:t xml:space="preserve">               </w:t>
      </w:r>
      <w:r w:rsidRPr="005D485D">
        <w:rPr>
          <w:rFonts w:asciiTheme="minorHAnsi" w:hAnsiTheme="minorHAnsi"/>
          <w:b/>
          <w:szCs w:val="20"/>
        </w:rPr>
        <w:t>Andrzej Dziuba, tel. 15 865 68 81, kom. 660 542</w:t>
      </w:r>
      <w:r>
        <w:rPr>
          <w:rFonts w:asciiTheme="minorHAnsi" w:hAnsiTheme="minorHAnsi"/>
          <w:b/>
          <w:szCs w:val="20"/>
        </w:rPr>
        <w:t> </w:t>
      </w:r>
      <w:r w:rsidRPr="005D485D">
        <w:rPr>
          <w:rFonts w:asciiTheme="minorHAnsi" w:hAnsiTheme="minorHAnsi"/>
          <w:b/>
          <w:szCs w:val="20"/>
        </w:rPr>
        <w:t>991</w:t>
      </w:r>
      <w:r>
        <w:rPr>
          <w:rFonts w:asciiTheme="minorHAnsi" w:hAnsiTheme="minorHAnsi"/>
          <w:b/>
          <w:szCs w:val="20"/>
        </w:rPr>
        <w:t xml:space="preserve"> </w:t>
      </w:r>
      <w:r w:rsidRPr="005D485D">
        <w:rPr>
          <w:rFonts w:asciiTheme="minorHAnsi" w:hAnsiTheme="minorHAnsi"/>
          <w:szCs w:val="20"/>
        </w:rPr>
        <w:t xml:space="preserve">e-mail: </w:t>
      </w:r>
      <w:hyperlink r:id="rId10" w:history="1">
        <w:r w:rsidRPr="00871424">
          <w:rPr>
            <w:rStyle w:val="Hipercze"/>
            <w:rFonts w:asciiTheme="minorHAnsi" w:hAnsiTheme="minorHAnsi" w:cstheme="minorHAnsi"/>
            <w:szCs w:val="20"/>
          </w:rPr>
          <w:t>andrzej.dziuba@enea.pl</w:t>
        </w:r>
      </w:hyperlink>
      <w:r>
        <w:rPr>
          <w:rStyle w:val="Hipercze"/>
          <w:rFonts w:asciiTheme="minorHAnsi" w:hAnsiTheme="minorHAnsi" w:cstheme="minorHAnsi"/>
          <w:szCs w:val="20"/>
        </w:rPr>
        <w:t xml:space="preserve"> </w:t>
      </w:r>
      <w:r w:rsidRPr="00871424">
        <w:rPr>
          <w:rFonts w:asciiTheme="minorHAnsi" w:hAnsiTheme="minorHAnsi"/>
          <w:szCs w:val="20"/>
        </w:rPr>
        <w:t xml:space="preserve">w sprawach uzgodnień </w:t>
      </w:r>
    </w:p>
    <w:p w:rsidR="000A0AC1" w:rsidRPr="00871424" w:rsidRDefault="000A0AC1" w:rsidP="000A0AC1">
      <w:pPr>
        <w:pStyle w:val="Tekstpodstawowy"/>
        <w:ind w:right="-1138"/>
        <w:rPr>
          <w:rFonts w:asciiTheme="minorHAnsi" w:hAnsiTheme="minorHAnsi" w:cs="Calibri"/>
          <w:szCs w:val="20"/>
        </w:rPr>
      </w:pPr>
      <w:r>
        <w:rPr>
          <w:rFonts w:asciiTheme="minorHAnsi" w:hAnsiTheme="minorHAnsi"/>
          <w:szCs w:val="20"/>
        </w:rPr>
        <w:t xml:space="preserve">               </w:t>
      </w:r>
      <w:r w:rsidRPr="00871424">
        <w:rPr>
          <w:rFonts w:asciiTheme="minorHAnsi" w:hAnsiTheme="minorHAnsi" w:cs="Calibri"/>
          <w:szCs w:val="20"/>
        </w:rPr>
        <w:t xml:space="preserve">technicznych, jako osobę upoważnioną do składania w jego imieniu wszelkich oświadczeń objętych Umową, </w:t>
      </w:r>
    </w:p>
    <w:p w:rsidR="000A0AC1" w:rsidRDefault="000A0AC1" w:rsidP="000A0AC1">
      <w:pPr>
        <w:pStyle w:val="Nagwek2"/>
        <w:ind w:left="-76" w:right="-1138"/>
        <w:rPr>
          <w:rFonts w:asciiTheme="minorHAnsi" w:hAnsiTheme="minorHAnsi" w:cs="Calibri"/>
          <w:color w:val="auto"/>
          <w:sz w:val="20"/>
          <w:szCs w:val="20"/>
        </w:rPr>
      </w:pPr>
      <w:r w:rsidRPr="00871424">
        <w:rPr>
          <w:rFonts w:asciiTheme="minorHAnsi" w:hAnsiTheme="minorHAnsi" w:cs="Calibri"/>
          <w:color w:val="auto"/>
          <w:sz w:val="20"/>
          <w:szCs w:val="20"/>
        </w:rPr>
        <w:t xml:space="preserve">                 koordynowania obowiązków nałożonych Umową na Zamawiającego oraz reprezentowania  Zamawiającego w </w:t>
      </w:r>
      <w:r>
        <w:rPr>
          <w:rFonts w:asciiTheme="minorHAnsi" w:hAnsiTheme="minorHAnsi" w:cs="Calibri"/>
          <w:color w:val="auto"/>
          <w:sz w:val="20"/>
          <w:szCs w:val="20"/>
        </w:rPr>
        <w:t xml:space="preserve"> </w:t>
      </w:r>
    </w:p>
    <w:p w:rsidR="000A0AC1" w:rsidRDefault="000A0AC1" w:rsidP="000A0AC1">
      <w:pPr>
        <w:pStyle w:val="Nagwek2"/>
        <w:ind w:left="-76" w:right="-1138"/>
        <w:rPr>
          <w:rFonts w:asciiTheme="minorHAnsi" w:hAnsiTheme="minorHAnsi" w:cs="Calibri"/>
          <w:color w:val="auto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 xml:space="preserve">                 </w:t>
      </w:r>
      <w:r w:rsidRPr="00871424">
        <w:rPr>
          <w:rFonts w:asciiTheme="minorHAnsi" w:hAnsiTheme="minorHAnsi" w:cs="Calibri"/>
          <w:color w:val="auto"/>
          <w:sz w:val="20"/>
          <w:szCs w:val="20"/>
        </w:rPr>
        <w:t>stosunkach z Dostawcą, jego (dalej "</w:t>
      </w:r>
      <w:r w:rsidRPr="00871424">
        <w:rPr>
          <w:rFonts w:asciiTheme="minorHAnsi" w:hAnsiTheme="minorHAnsi" w:cs="Calibri"/>
          <w:b/>
          <w:color w:val="auto"/>
          <w:sz w:val="20"/>
          <w:szCs w:val="20"/>
        </w:rPr>
        <w:t>Pełnomocnik Zamawiającego</w:t>
      </w:r>
      <w:r w:rsidRPr="00871424">
        <w:rPr>
          <w:rFonts w:asciiTheme="minorHAnsi" w:hAnsiTheme="minorHAnsi" w:cs="Calibri"/>
          <w:color w:val="auto"/>
          <w:sz w:val="20"/>
          <w:szCs w:val="20"/>
        </w:rPr>
        <w:t xml:space="preserve">").  Pełnomocnik Zamawiającego nie jest </w:t>
      </w:r>
    </w:p>
    <w:p w:rsidR="000A0AC1" w:rsidRDefault="000A0AC1" w:rsidP="000A0AC1">
      <w:pPr>
        <w:pStyle w:val="Nagwek2"/>
        <w:ind w:left="-76" w:right="-1138"/>
        <w:rPr>
          <w:rFonts w:asciiTheme="minorHAnsi" w:hAnsiTheme="minorHAnsi" w:cs="Calibri"/>
          <w:color w:val="auto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 xml:space="preserve">                 </w:t>
      </w:r>
      <w:r w:rsidRPr="00871424">
        <w:rPr>
          <w:rFonts w:asciiTheme="minorHAnsi" w:hAnsiTheme="minorHAnsi" w:cs="Calibri"/>
          <w:color w:val="auto"/>
          <w:sz w:val="20"/>
          <w:szCs w:val="20"/>
        </w:rPr>
        <w:t xml:space="preserve">uprawniony do podejmowania czynności oraz składania  oświadczeń woli, które skutkowałyby jakąkolwiek zmianą </w:t>
      </w:r>
    </w:p>
    <w:p w:rsidR="000A0AC1" w:rsidRDefault="000A0AC1" w:rsidP="000A0AC1">
      <w:pPr>
        <w:pStyle w:val="Nagwek2"/>
        <w:ind w:left="-76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 xml:space="preserve">                 </w:t>
      </w:r>
      <w:r w:rsidRPr="00871424">
        <w:rPr>
          <w:rFonts w:asciiTheme="minorHAnsi" w:hAnsiTheme="minorHAnsi" w:cs="Calibri"/>
          <w:color w:val="auto"/>
          <w:sz w:val="20"/>
          <w:szCs w:val="20"/>
        </w:rPr>
        <w:t xml:space="preserve">Umowy. </w:t>
      </w:r>
      <w:r w:rsidRPr="00871424">
        <w:rPr>
          <w:rFonts w:asciiTheme="minorHAnsi" w:hAnsiTheme="minorHAnsi"/>
          <w:color w:val="auto"/>
          <w:sz w:val="20"/>
          <w:szCs w:val="20"/>
        </w:rPr>
        <w:t xml:space="preserve">Zmiana Pełnomocnika Zamawiającego nie stanowi zmiany Umowy i następować będzie 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0A0AC1" w:rsidRPr="00871424" w:rsidRDefault="000A0AC1" w:rsidP="000A0AC1">
      <w:pPr>
        <w:pStyle w:val="Nagwek2"/>
        <w:ind w:left="-76" w:right="-854"/>
        <w:rPr>
          <w:rFonts w:ascii="Calibri" w:hAnsi="Calibri" w:cs="Calibri"/>
          <w:color w:val="auto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                 </w:t>
      </w:r>
      <w:r w:rsidRPr="00871424">
        <w:rPr>
          <w:rFonts w:asciiTheme="minorHAnsi" w:hAnsiTheme="minorHAnsi"/>
          <w:color w:val="auto"/>
          <w:sz w:val="20"/>
          <w:szCs w:val="20"/>
        </w:rPr>
        <w:t>z chwilą pisemnego  powiadomienia Dostawcy</w:t>
      </w:r>
      <w:r w:rsidRPr="00871424">
        <w:rPr>
          <w:rFonts w:ascii="Calibri" w:hAnsi="Calibri"/>
          <w:color w:val="auto"/>
        </w:rPr>
        <w:t>.</w:t>
      </w:r>
    </w:p>
    <w:p w:rsidR="000A0AC1" w:rsidRPr="00871424" w:rsidRDefault="000A0AC1" w:rsidP="000A0AC1">
      <w:pPr>
        <w:pStyle w:val="Nagwek2"/>
        <w:keepNext w:val="0"/>
        <w:widowControl w:val="0"/>
        <w:numPr>
          <w:ilvl w:val="1"/>
          <w:numId w:val="1"/>
        </w:numPr>
        <w:spacing w:before="0" w:line="360" w:lineRule="auto"/>
        <w:jc w:val="both"/>
        <w:rPr>
          <w:rFonts w:ascii="Calibri" w:hAnsi="Calibri" w:cs="Calibri"/>
          <w:b/>
          <w:color w:val="auto"/>
          <w:sz w:val="24"/>
          <w:szCs w:val="24"/>
        </w:rPr>
      </w:pPr>
      <w:r w:rsidRPr="00871424">
        <w:rPr>
          <w:rFonts w:ascii="Calibri" w:hAnsi="Calibri" w:cs="Calibri"/>
          <w:b/>
          <w:color w:val="auto"/>
          <w:sz w:val="24"/>
          <w:szCs w:val="24"/>
        </w:rPr>
        <w:t>Dostawca:</w:t>
      </w:r>
    </w:p>
    <w:p w:rsidR="000A0AC1" w:rsidRPr="008529C6" w:rsidRDefault="000A0AC1" w:rsidP="000A0AC1">
      <w:pPr>
        <w:pStyle w:val="Tekstpodstawowy"/>
        <w:ind w:left="709"/>
      </w:pPr>
      <w:r>
        <w:t>……………………………………………………………………………………………………………</w:t>
      </w:r>
    </w:p>
    <w:p w:rsidR="000A0AC1" w:rsidRDefault="000A0AC1" w:rsidP="000A0AC1">
      <w:pPr>
        <w:pStyle w:val="Tekstpodstawowy"/>
        <w:rPr>
          <w:rFonts w:ascii="Calibri" w:hAnsi="Calibri" w:cs="Calibri"/>
          <w:szCs w:val="20"/>
        </w:rPr>
      </w:pPr>
      <w:r>
        <w:t xml:space="preserve">             </w:t>
      </w:r>
      <w:r w:rsidRPr="005D485D">
        <w:rPr>
          <w:rFonts w:ascii="Calibri" w:hAnsi="Calibri" w:cs="Calibri"/>
          <w:szCs w:val="20"/>
        </w:rPr>
        <w:t>jako osobę upoważnioną do reprezentowania Dostawcy w</w:t>
      </w:r>
      <w:r>
        <w:rPr>
          <w:rFonts w:ascii="Calibri" w:hAnsi="Calibri" w:cs="Calibri"/>
          <w:szCs w:val="20"/>
        </w:rPr>
        <w:t xml:space="preserve"> celu składania w jego imieniu </w:t>
      </w:r>
      <w:r w:rsidRPr="005D485D">
        <w:rPr>
          <w:rFonts w:ascii="Calibri" w:hAnsi="Calibri" w:cs="Calibri"/>
          <w:szCs w:val="20"/>
        </w:rPr>
        <w:t xml:space="preserve"> wszelkich </w:t>
      </w:r>
    </w:p>
    <w:p w:rsidR="000A0AC1" w:rsidRDefault="000A0AC1" w:rsidP="000A0AC1">
      <w:pPr>
        <w:pStyle w:val="Tekstpodstawowy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               </w:t>
      </w:r>
      <w:r w:rsidRPr="005D485D">
        <w:rPr>
          <w:rFonts w:ascii="Calibri" w:hAnsi="Calibri" w:cs="Calibri"/>
          <w:szCs w:val="20"/>
        </w:rPr>
        <w:t xml:space="preserve">oświadczeń </w:t>
      </w:r>
      <w:r>
        <w:rPr>
          <w:rFonts w:ascii="Calibri" w:hAnsi="Calibri" w:cs="Calibri"/>
          <w:szCs w:val="20"/>
        </w:rPr>
        <w:t xml:space="preserve"> </w:t>
      </w:r>
      <w:r w:rsidRPr="005D485D">
        <w:rPr>
          <w:rFonts w:ascii="Calibri" w:hAnsi="Calibri" w:cs="Calibri"/>
          <w:szCs w:val="20"/>
        </w:rPr>
        <w:t xml:space="preserve">objętych Umową, koordynowania obowiązków nałożonych Umową na Dostawcę oraz </w:t>
      </w:r>
    </w:p>
    <w:p w:rsidR="000A0AC1" w:rsidRDefault="000A0AC1" w:rsidP="000A0AC1">
      <w:pPr>
        <w:pStyle w:val="Tekstpodstawowy"/>
        <w:ind w:right="-996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               </w:t>
      </w:r>
      <w:r w:rsidRPr="005D485D">
        <w:rPr>
          <w:rFonts w:ascii="Calibri" w:hAnsi="Calibri" w:cs="Calibri"/>
          <w:szCs w:val="20"/>
        </w:rPr>
        <w:t xml:space="preserve">reprezentowania Dostawcy </w:t>
      </w:r>
      <w:r>
        <w:rPr>
          <w:rFonts w:ascii="Calibri" w:hAnsi="Calibri" w:cs="Calibri"/>
          <w:szCs w:val="20"/>
        </w:rPr>
        <w:t xml:space="preserve"> </w:t>
      </w:r>
      <w:r w:rsidRPr="005D485D">
        <w:rPr>
          <w:rFonts w:ascii="Calibri" w:hAnsi="Calibri" w:cs="Calibri"/>
          <w:szCs w:val="20"/>
        </w:rPr>
        <w:t>w stosunkach z Zamawiającym, w tym do</w:t>
      </w:r>
      <w:r>
        <w:rPr>
          <w:rFonts w:ascii="Calibri" w:hAnsi="Calibri" w:cs="Calibri"/>
          <w:szCs w:val="20"/>
        </w:rPr>
        <w:t xml:space="preserve"> </w:t>
      </w:r>
      <w:r w:rsidRPr="005D485D">
        <w:rPr>
          <w:rFonts w:ascii="Calibri" w:hAnsi="Calibri" w:cs="Calibri"/>
          <w:szCs w:val="20"/>
        </w:rPr>
        <w:t xml:space="preserve">przyjmowania pochodzących od tych </w:t>
      </w:r>
    </w:p>
    <w:p w:rsidR="000A0AC1" w:rsidRDefault="000A0AC1" w:rsidP="000A0AC1">
      <w:pPr>
        <w:pStyle w:val="Tekstpodstawowy"/>
        <w:ind w:right="-996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szCs w:val="20"/>
        </w:rPr>
        <w:lastRenderedPageBreak/>
        <w:t xml:space="preserve">                </w:t>
      </w:r>
      <w:r w:rsidRPr="005D485D">
        <w:rPr>
          <w:rFonts w:ascii="Calibri" w:hAnsi="Calibri" w:cs="Calibri"/>
          <w:szCs w:val="20"/>
        </w:rPr>
        <w:t xml:space="preserve">podmiotów oświadczeń woli (dalej </w:t>
      </w:r>
      <w:r>
        <w:rPr>
          <w:rFonts w:ascii="Calibri" w:hAnsi="Calibri" w:cs="Calibri"/>
          <w:szCs w:val="20"/>
        </w:rPr>
        <w:t xml:space="preserve"> </w:t>
      </w:r>
      <w:r w:rsidRPr="005D485D">
        <w:rPr>
          <w:rFonts w:ascii="Calibri" w:hAnsi="Calibri" w:cs="Calibri"/>
          <w:szCs w:val="20"/>
        </w:rPr>
        <w:t>łącznie zwani</w:t>
      </w:r>
      <w:r>
        <w:rPr>
          <w:rFonts w:ascii="Calibri" w:hAnsi="Calibri" w:cs="Calibri"/>
          <w:szCs w:val="20"/>
        </w:rPr>
        <w:t xml:space="preserve"> </w:t>
      </w:r>
      <w:r w:rsidRPr="005D485D">
        <w:rPr>
          <w:rFonts w:ascii="Calibri" w:hAnsi="Calibri" w:cs="Calibri"/>
          <w:szCs w:val="20"/>
        </w:rPr>
        <w:t xml:space="preserve"> "</w:t>
      </w:r>
      <w:r w:rsidRPr="005D485D">
        <w:rPr>
          <w:rFonts w:ascii="Calibri" w:hAnsi="Calibri" w:cs="Calibri"/>
          <w:b/>
          <w:szCs w:val="20"/>
        </w:rPr>
        <w:t>Pełnomocnikami Dostawcy</w:t>
      </w:r>
      <w:r w:rsidRPr="005D485D">
        <w:rPr>
          <w:rFonts w:ascii="Calibri" w:hAnsi="Calibri" w:cs="Calibri"/>
          <w:szCs w:val="20"/>
        </w:rPr>
        <w:t>" lub z osobna „</w:t>
      </w:r>
      <w:r w:rsidRPr="005D485D">
        <w:rPr>
          <w:rFonts w:ascii="Calibri" w:hAnsi="Calibri" w:cs="Calibri"/>
          <w:b/>
          <w:szCs w:val="20"/>
        </w:rPr>
        <w:t xml:space="preserve">Pełnomocnikiem </w:t>
      </w:r>
    </w:p>
    <w:p w:rsidR="000A0AC1" w:rsidRDefault="000A0AC1" w:rsidP="000A0AC1">
      <w:pPr>
        <w:pStyle w:val="Tekstpodstawowy"/>
        <w:ind w:right="-996"/>
        <w:rPr>
          <w:rFonts w:ascii="Calibri" w:hAnsi="Calibri"/>
          <w:szCs w:val="20"/>
        </w:rPr>
      </w:pPr>
      <w:r>
        <w:rPr>
          <w:rFonts w:ascii="Calibri" w:hAnsi="Calibri" w:cs="Calibri"/>
          <w:b/>
          <w:szCs w:val="20"/>
        </w:rPr>
        <w:t xml:space="preserve">                </w:t>
      </w:r>
      <w:r w:rsidRPr="005D485D">
        <w:rPr>
          <w:rFonts w:ascii="Calibri" w:hAnsi="Calibri" w:cs="Calibri"/>
          <w:b/>
          <w:szCs w:val="20"/>
        </w:rPr>
        <w:t>Dostawcy</w:t>
      </w:r>
      <w:r w:rsidRPr="005D485D">
        <w:rPr>
          <w:rFonts w:ascii="Calibri" w:hAnsi="Calibri" w:cs="Calibri"/>
          <w:szCs w:val="20"/>
        </w:rPr>
        <w:t xml:space="preserve">”). </w:t>
      </w:r>
      <w:r w:rsidRPr="005D485D">
        <w:rPr>
          <w:rFonts w:ascii="Calibri" w:hAnsi="Calibri"/>
          <w:szCs w:val="20"/>
        </w:rPr>
        <w:t>Pełnomocnicy Dostawcy</w:t>
      </w:r>
      <w:r>
        <w:rPr>
          <w:rFonts w:ascii="Calibri" w:hAnsi="Calibri"/>
          <w:szCs w:val="20"/>
        </w:rPr>
        <w:t xml:space="preserve"> </w:t>
      </w:r>
      <w:r w:rsidRPr="005D485D">
        <w:rPr>
          <w:rFonts w:ascii="Calibri" w:hAnsi="Calibri"/>
          <w:szCs w:val="20"/>
        </w:rPr>
        <w:t xml:space="preserve"> nie są uprawnieni do podejmowania czynności oraz składania oświadczeń </w:t>
      </w:r>
    </w:p>
    <w:p w:rsidR="000A0AC1" w:rsidRDefault="000A0AC1" w:rsidP="000A0AC1">
      <w:pPr>
        <w:pStyle w:val="Tekstpodstawowy"/>
        <w:ind w:right="-996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                </w:t>
      </w:r>
      <w:r w:rsidRPr="005D485D">
        <w:rPr>
          <w:rFonts w:ascii="Calibri" w:hAnsi="Calibri"/>
          <w:szCs w:val="20"/>
        </w:rPr>
        <w:t xml:space="preserve">woli, które skutkowałyby jakąkolwiek zmianą Umowy. Zmiana Pełnomocników Dostawcy nie stanowi zmiany </w:t>
      </w:r>
    </w:p>
    <w:p w:rsidR="000A0AC1" w:rsidRPr="005D485D" w:rsidRDefault="000A0AC1" w:rsidP="000A0AC1">
      <w:pPr>
        <w:pStyle w:val="Tekstpodstawowy"/>
        <w:ind w:right="-996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               </w:t>
      </w:r>
      <w:r w:rsidRPr="005D485D">
        <w:rPr>
          <w:rFonts w:ascii="Calibri" w:hAnsi="Calibri"/>
          <w:szCs w:val="20"/>
        </w:rPr>
        <w:t>Umowy i następować będzie z chwilą pisemnego powiadomienia Zamawiającego.</w:t>
      </w:r>
    </w:p>
    <w:p w:rsidR="000A0AC1" w:rsidRPr="005D485D" w:rsidRDefault="000A0AC1" w:rsidP="000A0AC1">
      <w:pPr>
        <w:pStyle w:val="Nagwek1"/>
        <w:keepNext w:val="0"/>
        <w:keepLines/>
        <w:widowControl w:val="0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</w:rPr>
      </w:pPr>
      <w:r w:rsidRPr="005D485D">
        <w:rPr>
          <w:rFonts w:ascii="Calibri" w:hAnsi="Calibri" w:cs="Calibri"/>
          <w:sz w:val="24"/>
        </w:rPr>
        <w:t>KARY UMOWNE</w:t>
      </w:r>
    </w:p>
    <w:p w:rsidR="005B5C4E" w:rsidRPr="005B5C4E" w:rsidRDefault="000A0AC1" w:rsidP="005B5C4E">
      <w:pPr>
        <w:pStyle w:val="Nagwek2"/>
        <w:widowControl w:val="0"/>
        <w:numPr>
          <w:ilvl w:val="1"/>
          <w:numId w:val="1"/>
        </w:numPr>
        <w:spacing w:before="0" w:line="360" w:lineRule="auto"/>
        <w:rPr>
          <w:rFonts w:asciiTheme="minorHAnsi" w:hAnsiTheme="minorHAnsi"/>
          <w:i/>
          <w:color w:val="auto"/>
          <w:sz w:val="22"/>
          <w:szCs w:val="22"/>
        </w:rPr>
      </w:pPr>
      <w:r w:rsidRPr="005B5C4E">
        <w:rPr>
          <w:rFonts w:asciiTheme="minorHAnsi" w:hAnsiTheme="minorHAnsi"/>
          <w:color w:val="auto"/>
          <w:sz w:val="22"/>
          <w:szCs w:val="22"/>
        </w:rPr>
        <w:t>Niezależnie od kar umownych przewidzianych w OWZT, Dostawca zapłaci kary umowne w przypadku niedostarczenia Towaru do Zamawiającego zgodnie z zamówieniem – w wysokości 0,1 % wartości nie</w:t>
      </w:r>
      <w:r w:rsidR="00FD72AC" w:rsidRPr="005B5C4E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B5C4E">
        <w:rPr>
          <w:rFonts w:asciiTheme="minorHAnsi" w:hAnsiTheme="minorHAnsi"/>
          <w:color w:val="auto"/>
          <w:sz w:val="22"/>
          <w:szCs w:val="22"/>
        </w:rPr>
        <w:t xml:space="preserve">dostarczonego Towaru </w:t>
      </w:r>
      <w:r w:rsidR="005B5C4E" w:rsidRPr="005B5C4E">
        <w:rPr>
          <w:rFonts w:asciiTheme="minorHAnsi" w:hAnsiTheme="minorHAnsi"/>
          <w:color w:val="auto"/>
          <w:sz w:val="22"/>
          <w:szCs w:val="22"/>
        </w:rPr>
        <w:t xml:space="preserve">za każdy dzień zwłoki w stosunku do terminu wskazanego w pkt Umowy. Kary będą liczone od kwoty netto. </w:t>
      </w:r>
      <w:r w:rsidR="005B5C4E" w:rsidRPr="005B5C4E">
        <w:rPr>
          <w:rStyle w:val="FontStyle17"/>
          <w:rFonts w:asciiTheme="minorHAnsi" w:hAnsiTheme="minorHAnsi"/>
          <w:color w:val="auto"/>
        </w:rPr>
        <w:t xml:space="preserve"> </w:t>
      </w:r>
      <w:r w:rsidR="005B5C4E" w:rsidRPr="005B5C4E">
        <w:rPr>
          <w:rStyle w:val="FontStyle17"/>
          <w:rFonts w:asciiTheme="minorHAnsi" w:hAnsiTheme="minorHAnsi"/>
          <w:i w:val="0"/>
          <w:color w:val="auto"/>
        </w:rPr>
        <w:t>Łączna odpowiedzialność Dostawcy z tytułu zastrzeżonych w umowie kar ze wszystkich tytułów nie może przekroczyć 20% wartości wynagrodzenia umownego</w:t>
      </w:r>
    </w:p>
    <w:p w:rsidR="000A0AC1" w:rsidRPr="005B5C4E" w:rsidRDefault="000A0AC1" w:rsidP="000A0AC1">
      <w:pPr>
        <w:pStyle w:val="Nagwek2"/>
        <w:keepNext w:val="0"/>
        <w:widowControl w:val="0"/>
        <w:numPr>
          <w:ilvl w:val="1"/>
          <w:numId w:val="1"/>
        </w:numPr>
        <w:spacing w:before="0"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5B5C4E">
        <w:rPr>
          <w:rFonts w:ascii="Calibri" w:hAnsi="Calibri"/>
          <w:color w:val="auto"/>
          <w:sz w:val="20"/>
          <w:szCs w:val="20"/>
        </w:rPr>
        <w:t>Wartość Towaru, który nie został dostarczony przez Dostawcę, określona zostanie jako iloczyn ceny jednostkowej wskazanej w pkt 4.1 i różnicy pomiędzy wymaganą ilością, a rzeczywistą ilością dostarczonego Towaru.</w:t>
      </w:r>
    </w:p>
    <w:p w:rsidR="000A0AC1" w:rsidRDefault="000A0AC1" w:rsidP="000A0AC1">
      <w:pPr>
        <w:pStyle w:val="Nagwek2"/>
        <w:keepNext w:val="0"/>
        <w:widowControl w:val="0"/>
        <w:numPr>
          <w:ilvl w:val="1"/>
          <w:numId w:val="1"/>
        </w:numPr>
        <w:spacing w:before="0"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5D485D">
        <w:rPr>
          <w:rFonts w:ascii="Calibri" w:hAnsi="Calibri"/>
          <w:color w:val="auto"/>
          <w:sz w:val="20"/>
          <w:szCs w:val="20"/>
        </w:rPr>
        <w:t xml:space="preserve">W przypadku, jeżeli kara umowna określona w pkt 6.1 nie pokryje poniesionej przez Zamawiającego szkody, Zamawiający może dochodzić odszkodowania w wysokości </w:t>
      </w:r>
      <w:r w:rsidRPr="005D485D">
        <w:rPr>
          <w:rFonts w:asciiTheme="minorHAnsi" w:hAnsiTheme="minorHAnsi"/>
          <w:color w:val="auto"/>
          <w:sz w:val="20"/>
          <w:szCs w:val="20"/>
        </w:rPr>
        <w:t>przekraczającej zastrzeżoną karę umowną na zasadach ogólnych</w:t>
      </w:r>
      <w:r w:rsidR="00E56793">
        <w:rPr>
          <w:rFonts w:asciiTheme="minorHAnsi" w:hAnsiTheme="minorHAnsi"/>
          <w:color w:val="auto"/>
          <w:sz w:val="20"/>
          <w:szCs w:val="20"/>
        </w:rPr>
        <w:t xml:space="preserve">  z zastrzeżeniem postanowień Umowy</w:t>
      </w:r>
      <w:r w:rsidRPr="005D485D">
        <w:rPr>
          <w:rFonts w:asciiTheme="minorHAnsi" w:hAnsiTheme="minorHAnsi"/>
          <w:color w:val="auto"/>
          <w:sz w:val="20"/>
          <w:szCs w:val="20"/>
        </w:rPr>
        <w:t xml:space="preserve">. </w:t>
      </w:r>
    </w:p>
    <w:p w:rsidR="009504D1" w:rsidRDefault="009504D1" w:rsidP="009504D1">
      <w:pPr>
        <w:pStyle w:val="Tekstpodstawowy"/>
        <w:spacing w:line="360" w:lineRule="auto"/>
        <w:ind w:left="709" w:hanging="709"/>
        <w:jc w:val="both"/>
        <w:rPr>
          <w:rFonts w:ascii="Calibri" w:hAnsi="Calibri" w:cs="Times New Roman"/>
          <w:bCs/>
          <w:iCs/>
          <w:kern w:val="20"/>
        </w:rPr>
      </w:pPr>
      <w:r>
        <w:rPr>
          <w:rFonts w:ascii="Calibri" w:eastAsiaTheme="majorEastAsia" w:hAnsi="Calibri" w:cstheme="majorBidi"/>
          <w:szCs w:val="20"/>
        </w:rPr>
        <w:t xml:space="preserve">               </w:t>
      </w:r>
      <w:r>
        <w:rPr>
          <w:rFonts w:ascii="Calibri" w:hAnsi="Calibri" w:cs="Times New Roman"/>
          <w:bCs/>
          <w:iCs/>
          <w:kern w:val="20"/>
        </w:rPr>
        <w:t>6.3.1.</w:t>
      </w:r>
      <w:r w:rsidRPr="005E4AD7">
        <w:rPr>
          <w:rFonts w:ascii="Calibri" w:hAnsi="Calibri" w:cs="Times New Roman"/>
          <w:bCs/>
          <w:iCs/>
          <w:kern w:val="20"/>
        </w:rPr>
        <w:t xml:space="preserve">Całkowita odpowiedzialność Dostawcy ze wszystkich tytułów jest ograniczona do wartości netto </w:t>
      </w:r>
      <w:r>
        <w:rPr>
          <w:rFonts w:ascii="Calibri" w:hAnsi="Calibri" w:cs="Times New Roman"/>
          <w:bCs/>
          <w:iCs/>
          <w:kern w:val="20"/>
        </w:rPr>
        <w:t xml:space="preserve"> </w:t>
      </w:r>
    </w:p>
    <w:p w:rsidR="009504D1" w:rsidRPr="00EF03D5" w:rsidRDefault="009504D1" w:rsidP="009504D1">
      <w:pPr>
        <w:pStyle w:val="Tekstpodstawowy"/>
        <w:spacing w:line="360" w:lineRule="auto"/>
        <w:ind w:left="709" w:hanging="709"/>
        <w:jc w:val="both"/>
      </w:pPr>
      <w:r>
        <w:rPr>
          <w:rFonts w:ascii="Calibri" w:hAnsi="Calibri" w:cs="Times New Roman"/>
          <w:bCs/>
          <w:iCs/>
          <w:kern w:val="20"/>
        </w:rPr>
        <w:t xml:space="preserve">                         </w:t>
      </w:r>
      <w:r w:rsidRPr="005E4AD7">
        <w:rPr>
          <w:rFonts w:ascii="Calibri" w:hAnsi="Calibri" w:cs="Times New Roman"/>
          <w:bCs/>
          <w:iCs/>
          <w:kern w:val="20"/>
        </w:rPr>
        <w:t xml:space="preserve">wynagrodzenia umownego Dostawcy. </w:t>
      </w:r>
    </w:p>
    <w:p w:rsidR="009504D1" w:rsidRDefault="000A0AC1" w:rsidP="000A0AC1">
      <w:pPr>
        <w:pStyle w:val="Nagwek2"/>
        <w:keepNext w:val="0"/>
        <w:widowControl w:val="0"/>
        <w:numPr>
          <w:ilvl w:val="1"/>
          <w:numId w:val="1"/>
        </w:numPr>
        <w:spacing w:before="0"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5D485D">
        <w:rPr>
          <w:rFonts w:asciiTheme="minorHAnsi" w:hAnsiTheme="minorHAnsi"/>
          <w:color w:val="auto"/>
          <w:sz w:val="20"/>
          <w:szCs w:val="20"/>
        </w:rPr>
        <w:t>Zamawiający jest uprawniony do potrącenia kar umownych z w</w:t>
      </w:r>
      <w:r w:rsidR="009504D1">
        <w:rPr>
          <w:rFonts w:asciiTheme="minorHAnsi" w:hAnsiTheme="minorHAnsi"/>
          <w:color w:val="auto"/>
          <w:sz w:val="20"/>
          <w:szCs w:val="20"/>
        </w:rPr>
        <w:t xml:space="preserve">ynagrodzenia należnego Dostawcy, </w:t>
      </w:r>
    </w:p>
    <w:p w:rsidR="000A0AC1" w:rsidRPr="009504D1" w:rsidRDefault="009504D1" w:rsidP="009504D1">
      <w:pPr>
        <w:pStyle w:val="Nagwek2"/>
        <w:keepNext w:val="0"/>
        <w:widowControl w:val="0"/>
        <w:spacing w:before="0" w:line="360" w:lineRule="auto"/>
        <w:ind w:left="709"/>
        <w:jc w:val="both"/>
        <w:rPr>
          <w:rFonts w:asciiTheme="minorHAnsi" w:hAnsiTheme="minorHAnsi"/>
          <w:color w:val="auto"/>
          <w:sz w:val="22"/>
          <w:szCs w:val="22"/>
        </w:rPr>
      </w:pPr>
      <w:r w:rsidRPr="009504D1">
        <w:rPr>
          <w:rFonts w:asciiTheme="minorHAnsi" w:hAnsiTheme="minorHAnsi"/>
          <w:color w:val="auto"/>
          <w:sz w:val="22"/>
          <w:szCs w:val="22"/>
        </w:rPr>
        <w:t xml:space="preserve"> a kary będą regulowane na podstawie noty obciążeniowej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:rsidR="000A0AC1" w:rsidRPr="005B4117" w:rsidRDefault="000A0AC1" w:rsidP="000A0AC1">
      <w:pPr>
        <w:pStyle w:val="Nagwek2"/>
        <w:keepNext w:val="0"/>
        <w:keepLines w:val="0"/>
        <w:numPr>
          <w:ilvl w:val="1"/>
          <w:numId w:val="1"/>
        </w:numPr>
        <w:spacing w:before="120" w:after="120" w:line="288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5B4117">
        <w:rPr>
          <w:rFonts w:asciiTheme="minorHAnsi" w:hAnsiTheme="minorHAnsi"/>
          <w:color w:val="auto"/>
          <w:sz w:val="20"/>
          <w:szCs w:val="20"/>
        </w:rPr>
        <w:t xml:space="preserve">Spory wynikające z niniejszej umowy rozstrzygał będzie Sąd właściwy dla siedziby </w:t>
      </w:r>
      <w:r>
        <w:rPr>
          <w:rFonts w:asciiTheme="minorHAnsi" w:hAnsiTheme="minorHAnsi"/>
          <w:color w:val="auto"/>
          <w:sz w:val="20"/>
          <w:szCs w:val="20"/>
        </w:rPr>
        <w:t>Za</w:t>
      </w:r>
      <w:r w:rsidRPr="005B4117">
        <w:rPr>
          <w:rFonts w:asciiTheme="minorHAnsi" w:hAnsiTheme="minorHAnsi" w:cs="Arial"/>
          <w:color w:val="auto"/>
          <w:sz w:val="20"/>
          <w:szCs w:val="20"/>
        </w:rPr>
        <w:t>mawiającego</w:t>
      </w:r>
      <w:r>
        <w:rPr>
          <w:rFonts w:asciiTheme="minorHAnsi" w:hAnsiTheme="minorHAnsi" w:cs="Arial"/>
          <w:color w:val="auto"/>
          <w:sz w:val="20"/>
          <w:szCs w:val="20"/>
        </w:rPr>
        <w:t>.</w:t>
      </w:r>
    </w:p>
    <w:p w:rsidR="000A0AC1" w:rsidRPr="005D485D" w:rsidRDefault="000A0AC1" w:rsidP="000A0AC1">
      <w:pPr>
        <w:keepNext/>
        <w:numPr>
          <w:ilvl w:val="0"/>
          <w:numId w:val="3"/>
        </w:numPr>
        <w:spacing w:before="120"/>
        <w:jc w:val="both"/>
        <w:outlineLvl w:val="0"/>
        <w:rPr>
          <w:rFonts w:asciiTheme="minorHAnsi" w:eastAsiaTheme="majorEastAsia" w:hAnsiTheme="minorHAnsi" w:cstheme="minorHAnsi"/>
          <w:b/>
          <w:color w:val="000000" w:themeColor="text1"/>
          <w:sz w:val="24"/>
        </w:rPr>
      </w:pPr>
      <w:r w:rsidRPr="005D485D">
        <w:rPr>
          <w:rFonts w:asciiTheme="minorHAnsi" w:eastAsiaTheme="majorEastAsia" w:hAnsiTheme="minorHAnsi" w:cstheme="minorHAnsi"/>
          <w:b/>
          <w:color w:val="000000" w:themeColor="text1"/>
          <w:sz w:val="24"/>
        </w:rPr>
        <w:t xml:space="preserve">ZABEZPIECZENIA FINANSOWE </w:t>
      </w:r>
    </w:p>
    <w:p w:rsidR="000A0AC1" w:rsidRPr="005D485D" w:rsidRDefault="000A0AC1" w:rsidP="000A0AC1">
      <w:pPr>
        <w:pStyle w:val="Akapitzlist"/>
        <w:numPr>
          <w:ilvl w:val="1"/>
          <w:numId w:val="3"/>
        </w:numPr>
        <w:shd w:val="clear" w:color="auto" w:fill="FFFFFF"/>
        <w:spacing w:after="120"/>
        <w:jc w:val="both"/>
        <w:rPr>
          <w:rFonts w:asciiTheme="minorHAnsi" w:hAnsiTheme="minorHAnsi" w:cs="Calibri"/>
          <w:sz w:val="20"/>
          <w:szCs w:val="20"/>
        </w:rPr>
      </w:pPr>
      <w:r w:rsidRPr="005D485D">
        <w:rPr>
          <w:rFonts w:asciiTheme="minorHAnsi" w:hAnsiTheme="minorHAnsi" w:cs="Calibri"/>
          <w:sz w:val="20"/>
          <w:szCs w:val="20"/>
        </w:rPr>
        <w:t>Celem zabezpieczenia roszczeń Zamawiającego wynikających z niewykonania lub nienależytego</w:t>
      </w:r>
      <w:r w:rsidRPr="005D485D">
        <w:rPr>
          <w:rFonts w:asciiTheme="minorHAnsi" w:hAnsiTheme="minorHAnsi" w:cs="Calibri"/>
          <w:color w:val="000000"/>
          <w:sz w:val="20"/>
          <w:szCs w:val="20"/>
          <w:lang w:eastAsia="ja-JP"/>
        </w:rPr>
        <w:t xml:space="preserve"> </w:t>
      </w:r>
      <w:r w:rsidRPr="005D485D">
        <w:rPr>
          <w:rFonts w:asciiTheme="minorHAnsi" w:hAnsiTheme="minorHAnsi" w:cs="Calibri"/>
          <w:sz w:val="20"/>
          <w:szCs w:val="20"/>
        </w:rPr>
        <w:t>wykonania Umowy Wykonawca dostarczy Zamawiającemu:</w:t>
      </w:r>
    </w:p>
    <w:p w:rsidR="000A0AC1" w:rsidRPr="005D485D" w:rsidRDefault="000A0AC1" w:rsidP="000A0AC1">
      <w:pPr>
        <w:pStyle w:val="Akapitzlist"/>
        <w:numPr>
          <w:ilvl w:val="2"/>
          <w:numId w:val="3"/>
        </w:numPr>
        <w:shd w:val="clear" w:color="auto" w:fill="FFFFFF"/>
        <w:spacing w:after="120"/>
        <w:ind w:left="993"/>
        <w:jc w:val="both"/>
        <w:rPr>
          <w:rFonts w:asciiTheme="minorHAnsi" w:hAnsiTheme="minorHAnsi" w:cs="Calibri"/>
          <w:sz w:val="20"/>
          <w:szCs w:val="20"/>
        </w:rPr>
      </w:pPr>
      <w:r w:rsidRPr="005D485D">
        <w:rPr>
          <w:rFonts w:asciiTheme="minorHAnsi" w:hAnsiTheme="minorHAnsi" w:cs="Calibri"/>
          <w:sz w:val="20"/>
          <w:szCs w:val="20"/>
        </w:rPr>
        <w:t> Gwarancję Należytego Wykonania Przedmiotu Umowy - nieodwołalną, bezwarunkową i płatną na pierwsze żądanie Zamawiającego w formie określonej w pkt. 7.2.  w wysokości 5% kwoty Ceny umownej brutto (wraz z podatkiem VAT), obowiązującą do 30 dni po okresie realizacji Umowy - Wykonawca zobowiązuje się dostarczyć Gwarancję Wykonania Przedmiotu Umowy w terminie 14 dni od dnia zawarcia Umowy; dostarczenie tej Gwarancji jest warunkiem wejścia Umowy w życie.</w:t>
      </w:r>
    </w:p>
    <w:p w:rsidR="000A0AC1" w:rsidRPr="005D485D" w:rsidRDefault="000A0AC1" w:rsidP="000A0AC1">
      <w:pPr>
        <w:pStyle w:val="Akapitzlist"/>
        <w:numPr>
          <w:ilvl w:val="2"/>
          <w:numId w:val="3"/>
        </w:numPr>
        <w:shd w:val="clear" w:color="auto" w:fill="FFFFFF"/>
        <w:spacing w:after="120"/>
        <w:ind w:left="993"/>
        <w:jc w:val="both"/>
        <w:rPr>
          <w:rFonts w:asciiTheme="minorHAnsi" w:hAnsiTheme="minorHAnsi" w:cs="Calibri"/>
          <w:sz w:val="20"/>
          <w:szCs w:val="20"/>
        </w:rPr>
      </w:pPr>
      <w:r w:rsidRPr="005D485D">
        <w:rPr>
          <w:rFonts w:asciiTheme="minorHAnsi" w:hAnsiTheme="minorHAnsi" w:cs="Calibri"/>
          <w:sz w:val="20"/>
          <w:szCs w:val="20"/>
        </w:rPr>
        <w:t xml:space="preserve">Gwarancję Usunięcia Wad - nieodwołalną, bezwarunkową i płatną na pierwsze żądanie Zamawiającego w formie określonej w pkt. 7.2.  w wysokości 3 % kwoty Ceny umownej brutto (wraz z podatkiem VAT), obowiązującą w okresie ustalonej gwarancji </w:t>
      </w:r>
      <w:r w:rsidRPr="005D485D">
        <w:rPr>
          <w:rFonts w:asciiTheme="minorHAnsi" w:hAnsiTheme="minorHAnsi" w:cs="Calibri"/>
          <w:color w:val="000000"/>
          <w:sz w:val="20"/>
          <w:szCs w:val="20"/>
          <w:lang w:eastAsia="ja-JP"/>
        </w:rPr>
        <w:t>oraz 30 dni po zakończeniu okresu gwarancji</w:t>
      </w:r>
      <w:r w:rsidRPr="005D485D">
        <w:rPr>
          <w:rFonts w:asciiTheme="minorHAnsi" w:hAnsiTheme="minorHAnsi" w:cs="Calibri"/>
          <w:sz w:val="20"/>
          <w:szCs w:val="20"/>
        </w:rPr>
        <w:t xml:space="preserve">. Gwarancja Usuwania Wad musi zostać przedłożona Zamawiającemu najpóźniej w dniu odbioru końcowego, lub   będzie zatrzymana  jako część płatności  ostatniej   faktury. </w:t>
      </w:r>
    </w:p>
    <w:p w:rsidR="000A0AC1" w:rsidRPr="005D485D" w:rsidRDefault="000A0AC1" w:rsidP="000A0AC1">
      <w:pPr>
        <w:pStyle w:val="Akapitzlist"/>
        <w:numPr>
          <w:ilvl w:val="1"/>
          <w:numId w:val="3"/>
        </w:numPr>
        <w:shd w:val="clear" w:color="auto" w:fill="FFFFFF"/>
        <w:spacing w:after="120"/>
        <w:jc w:val="both"/>
        <w:rPr>
          <w:rFonts w:asciiTheme="minorHAnsi" w:hAnsiTheme="minorHAnsi" w:cs="Calibri"/>
          <w:sz w:val="20"/>
          <w:szCs w:val="20"/>
        </w:rPr>
      </w:pPr>
      <w:r w:rsidRPr="005D485D">
        <w:rPr>
          <w:rFonts w:asciiTheme="minorHAnsi" w:hAnsiTheme="minorHAnsi" w:cs="Calibri"/>
          <w:sz w:val="20"/>
          <w:szCs w:val="20"/>
        </w:rPr>
        <w:t xml:space="preserve">Zabezpieczenie wnoszone jest w jednej lub kilku spośród poniższych form, zgodnie z wyborem Wykonawcy: </w:t>
      </w:r>
    </w:p>
    <w:p w:rsidR="000A0AC1" w:rsidRPr="005D485D" w:rsidRDefault="000A0AC1" w:rsidP="000A0AC1">
      <w:pPr>
        <w:pStyle w:val="Akapitzlist"/>
        <w:numPr>
          <w:ilvl w:val="2"/>
          <w:numId w:val="3"/>
        </w:numPr>
        <w:shd w:val="clear" w:color="auto" w:fill="FFFFFF"/>
        <w:spacing w:after="120"/>
        <w:ind w:left="1560" w:hanging="709"/>
        <w:jc w:val="both"/>
        <w:rPr>
          <w:rFonts w:asciiTheme="minorHAnsi" w:hAnsiTheme="minorHAnsi" w:cs="Calibri"/>
          <w:sz w:val="20"/>
          <w:szCs w:val="20"/>
        </w:rPr>
      </w:pPr>
      <w:r w:rsidRPr="005D485D">
        <w:rPr>
          <w:rFonts w:asciiTheme="minorHAnsi" w:hAnsiTheme="minorHAnsi" w:cs="Calibri"/>
          <w:sz w:val="20"/>
          <w:szCs w:val="20"/>
        </w:rPr>
        <w:t xml:space="preserve">pieniądzu - na rachunek bankowy wskazany przez Zamawiającego,  </w:t>
      </w:r>
    </w:p>
    <w:p w:rsidR="000A0AC1" w:rsidRPr="005D485D" w:rsidRDefault="000A0AC1" w:rsidP="000A0AC1">
      <w:pPr>
        <w:pStyle w:val="Akapitzlist"/>
        <w:numPr>
          <w:ilvl w:val="2"/>
          <w:numId w:val="3"/>
        </w:numPr>
        <w:shd w:val="clear" w:color="auto" w:fill="FFFFFF"/>
        <w:spacing w:after="120"/>
        <w:ind w:left="1560" w:hanging="709"/>
        <w:jc w:val="both"/>
        <w:rPr>
          <w:rFonts w:asciiTheme="minorHAnsi" w:hAnsiTheme="minorHAnsi" w:cs="Calibri"/>
          <w:sz w:val="20"/>
          <w:szCs w:val="20"/>
        </w:rPr>
      </w:pPr>
      <w:r w:rsidRPr="005D485D">
        <w:rPr>
          <w:rFonts w:asciiTheme="minorHAnsi" w:hAnsiTheme="minorHAnsi" w:cs="Calibri"/>
          <w:sz w:val="20"/>
          <w:szCs w:val="20"/>
        </w:rPr>
        <w:t xml:space="preserve">poręczeniu bankowym lub poręczeniu spółdzielczej kasy oszczędnościowo-kredytowej, z tym że zobowiązanie kasy jest zawsze zobowiązaniem pieniężnym; </w:t>
      </w:r>
    </w:p>
    <w:p w:rsidR="000A0AC1" w:rsidRPr="005D485D" w:rsidRDefault="000A0AC1" w:rsidP="000A0AC1">
      <w:pPr>
        <w:pStyle w:val="Akapitzlist"/>
        <w:numPr>
          <w:ilvl w:val="2"/>
          <w:numId w:val="3"/>
        </w:numPr>
        <w:shd w:val="clear" w:color="auto" w:fill="FFFFFF"/>
        <w:spacing w:after="120"/>
        <w:ind w:left="1560" w:hanging="709"/>
        <w:jc w:val="both"/>
        <w:rPr>
          <w:rFonts w:asciiTheme="minorHAnsi" w:hAnsiTheme="minorHAnsi" w:cs="Calibri"/>
          <w:sz w:val="20"/>
          <w:szCs w:val="20"/>
        </w:rPr>
      </w:pPr>
      <w:r w:rsidRPr="005D485D">
        <w:rPr>
          <w:rFonts w:asciiTheme="minorHAnsi" w:hAnsiTheme="minorHAnsi" w:cs="Calibri"/>
          <w:sz w:val="20"/>
          <w:szCs w:val="20"/>
        </w:rPr>
        <w:lastRenderedPageBreak/>
        <w:t xml:space="preserve">gwarancji bankowej; </w:t>
      </w:r>
    </w:p>
    <w:p w:rsidR="000A0AC1" w:rsidRPr="005D485D" w:rsidRDefault="000A0AC1" w:rsidP="000A0AC1">
      <w:pPr>
        <w:pStyle w:val="Akapitzlist"/>
        <w:numPr>
          <w:ilvl w:val="2"/>
          <w:numId w:val="3"/>
        </w:numPr>
        <w:shd w:val="clear" w:color="auto" w:fill="FFFFFF"/>
        <w:spacing w:after="120"/>
        <w:ind w:left="1560" w:hanging="709"/>
        <w:jc w:val="both"/>
        <w:rPr>
          <w:rFonts w:asciiTheme="minorHAnsi" w:hAnsiTheme="minorHAnsi" w:cs="Calibri"/>
          <w:sz w:val="20"/>
          <w:szCs w:val="20"/>
        </w:rPr>
      </w:pPr>
      <w:r w:rsidRPr="005D485D">
        <w:rPr>
          <w:rFonts w:asciiTheme="minorHAnsi" w:hAnsiTheme="minorHAnsi" w:cs="Calibri"/>
          <w:sz w:val="20"/>
          <w:szCs w:val="20"/>
        </w:rPr>
        <w:t xml:space="preserve">gwarancji ubezpieczeniowej; </w:t>
      </w:r>
    </w:p>
    <w:p w:rsidR="000A0AC1" w:rsidRPr="005D485D" w:rsidRDefault="000A0AC1" w:rsidP="000A0AC1">
      <w:pPr>
        <w:pStyle w:val="Akapitzlist"/>
        <w:numPr>
          <w:ilvl w:val="2"/>
          <w:numId w:val="3"/>
        </w:numPr>
        <w:shd w:val="clear" w:color="auto" w:fill="FFFFFF"/>
        <w:spacing w:after="120"/>
        <w:ind w:left="1560" w:hanging="709"/>
        <w:jc w:val="both"/>
        <w:rPr>
          <w:rFonts w:asciiTheme="minorHAnsi" w:hAnsiTheme="minorHAnsi" w:cs="Calibri"/>
          <w:sz w:val="20"/>
          <w:szCs w:val="20"/>
        </w:rPr>
      </w:pPr>
      <w:r w:rsidRPr="005D485D">
        <w:rPr>
          <w:rFonts w:asciiTheme="minorHAnsi" w:hAnsiTheme="minorHAnsi" w:cs="Calibri"/>
          <w:sz w:val="20"/>
          <w:szCs w:val="20"/>
        </w:rPr>
        <w:t>poręczeniu udzielanym przez podmioty, o których mowa w art. 6b ust. 5 pkt 2 ustawy z dnia 9 listopada 2000 r. o utworzeniu Polskiej Agencji Rozwoju Przedsiębiorczości (</w:t>
      </w:r>
      <w:proofErr w:type="spellStart"/>
      <w:r w:rsidRPr="005D485D">
        <w:rPr>
          <w:rFonts w:asciiTheme="minorHAnsi" w:hAnsiTheme="minorHAnsi" w:cs="Calibri"/>
          <w:sz w:val="20"/>
          <w:szCs w:val="20"/>
        </w:rPr>
        <w:t>t.j</w:t>
      </w:r>
      <w:proofErr w:type="spellEnd"/>
      <w:r w:rsidRPr="005D485D">
        <w:rPr>
          <w:rFonts w:asciiTheme="minorHAnsi" w:hAnsiTheme="minorHAnsi" w:cs="Calibri"/>
          <w:sz w:val="20"/>
          <w:szCs w:val="20"/>
        </w:rPr>
        <w:t xml:space="preserve">. Dz. U. z 2018 r. poz. 110). </w:t>
      </w:r>
    </w:p>
    <w:p w:rsidR="000A0AC1" w:rsidRPr="005D485D" w:rsidRDefault="000A0AC1" w:rsidP="000A0AC1">
      <w:pPr>
        <w:pStyle w:val="Akapitzlist"/>
        <w:numPr>
          <w:ilvl w:val="1"/>
          <w:numId w:val="3"/>
        </w:numPr>
        <w:shd w:val="clear" w:color="auto" w:fill="FFFFFF"/>
        <w:spacing w:after="120"/>
        <w:jc w:val="both"/>
        <w:rPr>
          <w:rFonts w:asciiTheme="minorHAnsi" w:hAnsiTheme="minorHAnsi" w:cs="Calibri"/>
          <w:sz w:val="20"/>
          <w:szCs w:val="20"/>
        </w:rPr>
      </w:pPr>
      <w:r w:rsidRPr="005D485D">
        <w:rPr>
          <w:rFonts w:asciiTheme="minorHAnsi" w:hAnsiTheme="minorHAnsi" w:cs="Calibri"/>
          <w:sz w:val="20"/>
          <w:szCs w:val="20"/>
        </w:rPr>
        <w:t xml:space="preserve">Zabezpieczenie  w pieniądzu powinno być wpłacone na rachunek bankowy Zamawiającego w PKO BP nr: 24 1020 1026 0000 1102 0296 1860, w terminie 14 dni od dnia zawarcia Umowy. Zabezpieczenie w pieniądzu będzie przechowywane na oprocentowanym rachunku bankowym. </w:t>
      </w:r>
    </w:p>
    <w:p w:rsidR="000A0AC1" w:rsidRPr="005D485D" w:rsidRDefault="000A0AC1" w:rsidP="000A0AC1">
      <w:pPr>
        <w:pStyle w:val="Akapitzlist"/>
        <w:numPr>
          <w:ilvl w:val="1"/>
          <w:numId w:val="3"/>
        </w:numPr>
        <w:shd w:val="clear" w:color="auto" w:fill="FFFFFF"/>
        <w:spacing w:after="120"/>
        <w:jc w:val="both"/>
        <w:rPr>
          <w:rFonts w:asciiTheme="minorHAnsi" w:hAnsiTheme="minorHAnsi" w:cs="Calibri"/>
          <w:sz w:val="20"/>
          <w:szCs w:val="20"/>
        </w:rPr>
      </w:pPr>
      <w:r w:rsidRPr="005D485D">
        <w:rPr>
          <w:rFonts w:asciiTheme="minorHAnsi" w:hAnsiTheme="minorHAnsi" w:cs="Calibri"/>
          <w:sz w:val="20"/>
          <w:szCs w:val="20"/>
        </w:rPr>
        <w:t>Zamawiający zwróci Wykonawcy zabezpieczenie wniesione w pieniądzu z odsetkami wynikającymi z umowy rachunku bankowego, w formie gwarancji bankowej lub ubezpieczeniowej w terminie 30 dni od dnia odbioru końcowego pod warunkiem dostarczenia Gwarancji Usuwania Wad. Zabezpieczenie zostanie pomniejszone o koszt prowadzenia rachunku oraz prowizji bankowej pobranej za przelew pieniędzy na rachunek bankowy Wykonawcy.</w:t>
      </w:r>
    </w:p>
    <w:p w:rsidR="000A0AC1" w:rsidRPr="005D485D" w:rsidRDefault="000A0AC1" w:rsidP="000A0AC1">
      <w:pPr>
        <w:pStyle w:val="Akapitzlist"/>
        <w:numPr>
          <w:ilvl w:val="1"/>
          <w:numId w:val="3"/>
        </w:numPr>
        <w:shd w:val="clear" w:color="auto" w:fill="FFFFFF"/>
        <w:spacing w:after="120"/>
        <w:jc w:val="both"/>
        <w:rPr>
          <w:rFonts w:asciiTheme="minorHAnsi" w:hAnsiTheme="minorHAnsi" w:cs="Calibri"/>
          <w:sz w:val="20"/>
          <w:szCs w:val="20"/>
        </w:rPr>
      </w:pPr>
      <w:r w:rsidRPr="005D485D">
        <w:rPr>
          <w:rFonts w:asciiTheme="minorHAnsi" w:hAnsiTheme="minorHAnsi" w:cs="Calibri"/>
          <w:sz w:val="20"/>
          <w:szCs w:val="20"/>
        </w:rPr>
        <w:t>Projekt poręczenia lub gwarancji będzie wymagał zatwierdzenia przez Zamawiającego</w:t>
      </w:r>
    </w:p>
    <w:p w:rsidR="000A0AC1" w:rsidRPr="005D485D" w:rsidRDefault="000A0AC1" w:rsidP="000A0AC1">
      <w:pPr>
        <w:pStyle w:val="Nagwek1"/>
        <w:keepNext w:val="0"/>
        <w:keepLines/>
        <w:widowControl w:val="0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</w:rPr>
      </w:pPr>
      <w:r w:rsidRPr="005D485D">
        <w:rPr>
          <w:rFonts w:ascii="Calibri" w:hAnsi="Calibri" w:cs="Calibri"/>
          <w:sz w:val="24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:rsidR="000A0AC1" w:rsidRPr="005D485D" w:rsidRDefault="000A0AC1" w:rsidP="000A0AC1">
      <w:pPr>
        <w:pStyle w:val="Nagwek2"/>
        <w:keepNext w:val="0"/>
        <w:widowControl w:val="0"/>
        <w:numPr>
          <w:ilvl w:val="1"/>
          <w:numId w:val="3"/>
        </w:numPr>
        <w:spacing w:before="0" w:line="36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5D485D">
        <w:rPr>
          <w:rFonts w:ascii="Calibri" w:hAnsi="Calibri" w:cs="Calibri"/>
          <w:color w:val="auto"/>
          <w:sz w:val="20"/>
          <w:szCs w:val="20"/>
        </w:rPr>
        <w:t>Strony uzgadniają następujące adresy do doręczeń:</w:t>
      </w:r>
    </w:p>
    <w:p w:rsidR="000A0AC1" w:rsidRPr="005D485D" w:rsidRDefault="000A0AC1" w:rsidP="000A0AC1">
      <w:pPr>
        <w:pStyle w:val="Nagwek3"/>
        <w:keepNext w:val="0"/>
        <w:widowControl w:val="0"/>
        <w:numPr>
          <w:ilvl w:val="2"/>
          <w:numId w:val="3"/>
        </w:numPr>
        <w:tabs>
          <w:tab w:val="num" w:pos="1418"/>
        </w:tabs>
        <w:spacing w:before="0" w:line="360" w:lineRule="auto"/>
        <w:ind w:left="1066"/>
        <w:jc w:val="both"/>
        <w:rPr>
          <w:rFonts w:ascii="Calibri" w:hAnsi="Calibri" w:cs="Calibri"/>
          <w:iCs/>
          <w:color w:val="auto"/>
          <w:sz w:val="20"/>
          <w:szCs w:val="20"/>
        </w:rPr>
      </w:pPr>
      <w:r w:rsidRPr="005D485D">
        <w:rPr>
          <w:rFonts w:ascii="Calibri" w:hAnsi="Calibri" w:cs="Calibri"/>
          <w:color w:val="auto"/>
          <w:sz w:val="20"/>
          <w:szCs w:val="20"/>
        </w:rPr>
        <w:t xml:space="preserve">Zamawiający: </w:t>
      </w:r>
    </w:p>
    <w:p w:rsidR="000A0AC1" w:rsidRPr="005D485D" w:rsidRDefault="000A0AC1" w:rsidP="000A0AC1">
      <w:pPr>
        <w:pStyle w:val="Nagwek3"/>
        <w:widowControl w:val="0"/>
        <w:spacing w:before="0" w:line="360" w:lineRule="auto"/>
        <w:ind w:left="1069" w:hanging="709"/>
        <w:rPr>
          <w:rFonts w:ascii="Calibri" w:hAnsi="Calibri" w:cs="Calibri"/>
          <w:iCs/>
          <w:color w:val="auto"/>
          <w:sz w:val="20"/>
          <w:szCs w:val="20"/>
        </w:rPr>
      </w:pPr>
      <w:r w:rsidRPr="005D485D">
        <w:rPr>
          <w:rFonts w:ascii="Calibri" w:hAnsi="Calibri" w:cs="Calibri"/>
          <w:color w:val="auto"/>
          <w:sz w:val="20"/>
          <w:szCs w:val="20"/>
        </w:rPr>
        <w:tab/>
      </w:r>
      <w:r w:rsidRPr="005D485D">
        <w:rPr>
          <w:rFonts w:ascii="Calibri" w:hAnsi="Calibri" w:cs="Calibri"/>
          <w:b/>
          <w:color w:val="auto"/>
          <w:sz w:val="20"/>
          <w:szCs w:val="20"/>
        </w:rPr>
        <w:t>Enea Elektrownia Połaniec S.A. Zawada 26; 28-</w:t>
      </w:r>
      <w:r w:rsidRPr="005D485D">
        <w:rPr>
          <w:rFonts w:asciiTheme="minorHAnsi" w:hAnsiTheme="minorHAnsi" w:cs="Calibri"/>
          <w:b/>
          <w:color w:val="auto"/>
          <w:sz w:val="20"/>
          <w:szCs w:val="20"/>
        </w:rPr>
        <w:t xml:space="preserve">230 Połaniec      </w:t>
      </w:r>
      <w:r w:rsidRPr="005D485D">
        <w:rPr>
          <w:rFonts w:asciiTheme="minorHAnsi" w:hAnsiTheme="minorHAnsi"/>
          <w:b/>
          <w:color w:val="auto"/>
          <w:sz w:val="20"/>
          <w:szCs w:val="20"/>
        </w:rPr>
        <w:t>NIP: 866 0001429</w:t>
      </w:r>
      <w:r w:rsidRPr="005D485D">
        <w:rPr>
          <w:b/>
          <w:color w:val="auto"/>
          <w:sz w:val="20"/>
          <w:szCs w:val="20"/>
        </w:rPr>
        <w:t xml:space="preserve">  </w:t>
      </w:r>
    </w:p>
    <w:p w:rsidR="000A0AC1" w:rsidRPr="005D485D" w:rsidRDefault="000A0AC1" w:rsidP="000A0AC1">
      <w:pPr>
        <w:pStyle w:val="Nagwek3"/>
        <w:widowControl w:val="0"/>
        <w:spacing w:before="0" w:line="360" w:lineRule="auto"/>
        <w:ind w:left="1418"/>
        <w:rPr>
          <w:rFonts w:ascii="Calibri" w:hAnsi="Calibri" w:cs="Calibri"/>
          <w:color w:val="auto"/>
          <w:sz w:val="20"/>
          <w:szCs w:val="20"/>
        </w:rPr>
      </w:pPr>
      <w:r w:rsidRPr="005D485D">
        <w:rPr>
          <w:rFonts w:ascii="Calibri" w:hAnsi="Calibri" w:cs="Calibri"/>
          <w:color w:val="auto"/>
          <w:sz w:val="20"/>
          <w:szCs w:val="20"/>
        </w:rPr>
        <w:t xml:space="preserve">tel. 15 865 65 50; </w:t>
      </w:r>
      <w:r w:rsidRPr="005D485D">
        <w:rPr>
          <w:rStyle w:val="Nagwek3Znak"/>
          <w:color w:val="auto"/>
          <w:sz w:val="20"/>
          <w:szCs w:val="20"/>
        </w:rPr>
        <w:t>fax. 15 865 68 78</w:t>
      </w:r>
      <w:r w:rsidRPr="005D485D">
        <w:rPr>
          <w:rFonts w:ascii="Calibri" w:hAnsi="Calibri" w:cs="Calibri"/>
          <w:color w:val="auto"/>
          <w:sz w:val="20"/>
          <w:szCs w:val="20"/>
        </w:rPr>
        <w:t>.</w:t>
      </w:r>
    </w:p>
    <w:p w:rsidR="000A0AC1" w:rsidRPr="005D485D" w:rsidRDefault="000A0AC1" w:rsidP="000A0AC1">
      <w:pPr>
        <w:pStyle w:val="Nagwek3"/>
        <w:keepNext w:val="0"/>
        <w:widowControl w:val="0"/>
        <w:numPr>
          <w:ilvl w:val="2"/>
          <w:numId w:val="3"/>
        </w:numPr>
        <w:tabs>
          <w:tab w:val="num" w:pos="1418"/>
        </w:tabs>
        <w:spacing w:before="0" w:line="360" w:lineRule="auto"/>
        <w:ind w:left="1066"/>
        <w:jc w:val="both"/>
        <w:rPr>
          <w:rFonts w:ascii="Calibri" w:hAnsi="Calibri" w:cs="Calibri"/>
          <w:iCs/>
          <w:color w:val="auto"/>
          <w:sz w:val="20"/>
          <w:szCs w:val="20"/>
        </w:rPr>
      </w:pPr>
      <w:r w:rsidRPr="005D485D">
        <w:rPr>
          <w:rFonts w:ascii="Calibri" w:hAnsi="Calibri" w:cs="Calibri"/>
          <w:color w:val="auto"/>
          <w:sz w:val="20"/>
          <w:szCs w:val="20"/>
        </w:rPr>
        <w:t xml:space="preserve">Zamawiający (adres do doręczeń faktur): </w:t>
      </w:r>
    </w:p>
    <w:p w:rsidR="000A0AC1" w:rsidRPr="005D485D" w:rsidRDefault="000A0AC1" w:rsidP="000A0AC1">
      <w:pPr>
        <w:pStyle w:val="Nagwek3"/>
        <w:widowControl w:val="0"/>
        <w:spacing w:before="0" w:line="360" w:lineRule="auto"/>
        <w:ind w:left="1066"/>
        <w:rPr>
          <w:rFonts w:ascii="Calibri" w:hAnsi="Calibri" w:cs="Calibri"/>
          <w:b/>
          <w:color w:val="auto"/>
          <w:sz w:val="20"/>
          <w:szCs w:val="20"/>
        </w:rPr>
      </w:pPr>
      <w:r w:rsidRPr="005D485D">
        <w:rPr>
          <w:rFonts w:ascii="Calibri" w:hAnsi="Calibri" w:cs="Calibri"/>
          <w:b/>
          <w:color w:val="auto"/>
          <w:sz w:val="20"/>
          <w:szCs w:val="20"/>
        </w:rPr>
        <w:t xml:space="preserve">Enea Elektrownia Połaniec S.A. Centrum Zarządzania Dokumentami  ul. Zacisze 28; </w:t>
      </w:r>
    </w:p>
    <w:p w:rsidR="000A0AC1" w:rsidRPr="005D485D" w:rsidRDefault="000A0AC1" w:rsidP="000A0AC1">
      <w:pPr>
        <w:pStyle w:val="Nagwek3"/>
        <w:widowControl w:val="0"/>
        <w:spacing w:before="0" w:line="360" w:lineRule="auto"/>
        <w:ind w:left="1066"/>
        <w:rPr>
          <w:rFonts w:ascii="Calibri" w:hAnsi="Calibri" w:cs="Calibri"/>
          <w:color w:val="auto"/>
          <w:sz w:val="20"/>
          <w:szCs w:val="20"/>
        </w:rPr>
      </w:pPr>
      <w:r w:rsidRPr="005D485D">
        <w:rPr>
          <w:rFonts w:ascii="Calibri" w:hAnsi="Calibri" w:cs="Calibri"/>
          <w:b/>
          <w:color w:val="auto"/>
          <w:sz w:val="20"/>
          <w:szCs w:val="20"/>
        </w:rPr>
        <w:t>65-775 Zielona Góra</w:t>
      </w:r>
      <w:r w:rsidRPr="005D485D">
        <w:rPr>
          <w:rFonts w:ascii="Calibri" w:hAnsi="Calibri" w:cs="Calibri"/>
          <w:color w:val="auto"/>
          <w:sz w:val="20"/>
          <w:szCs w:val="20"/>
        </w:rPr>
        <w:t xml:space="preserve">  </w:t>
      </w:r>
    </w:p>
    <w:p w:rsidR="000A0AC1" w:rsidRPr="005D485D" w:rsidRDefault="000A0AC1" w:rsidP="000A0AC1">
      <w:pPr>
        <w:pStyle w:val="Nagwek3"/>
        <w:keepNext w:val="0"/>
        <w:keepLines w:val="0"/>
        <w:numPr>
          <w:ilvl w:val="2"/>
          <w:numId w:val="3"/>
        </w:numPr>
        <w:spacing w:before="120" w:after="120" w:line="288" w:lineRule="auto"/>
        <w:ind w:left="1134"/>
        <w:jc w:val="both"/>
        <w:rPr>
          <w:rFonts w:asciiTheme="minorHAnsi" w:hAnsiTheme="minorHAnsi"/>
          <w:color w:val="auto"/>
          <w:sz w:val="20"/>
          <w:szCs w:val="20"/>
        </w:rPr>
      </w:pPr>
      <w:r w:rsidRPr="005D485D">
        <w:rPr>
          <w:rFonts w:asciiTheme="minorHAnsi" w:hAnsiTheme="minorHAnsi"/>
          <w:color w:val="auto"/>
          <w:sz w:val="20"/>
          <w:szCs w:val="20"/>
        </w:rPr>
        <w:t xml:space="preserve">Dostawca: </w:t>
      </w:r>
    </w:p>
    <w:p w:rsidR="000A0AC1" w:rsidRPr="005D485D" w:rsidRDefault="000A0AC1" w:rsidP="000A0AC1">
      <w:pPr>
        <w:pStyle w:val="Nagwek3"/>
        <w:ind w:left="425"/>
        <w:rPr>
          <w:rFonts w:asciiTheme="minorHAnsi" w:hAnsiTheme="minorHAnsi"/>
          <w:b/>
          <w:color w:val="auto"/>
          <w:sz w:val="20"/>
          <w:szCs w:val="20"/>
        </w:rPr>
      </w:pPr>
      <w:r w:rsidRPr="005D485D">
        <w:rPr>
          <w:rFonts w:asciiTheme="minorHAnsi" w:hAnsiTheme="minorHAnsi"/>
          <w:color w:val="auto"/>
          <w:sz w:val="20"/>
          <w:szCs w:val="20"/>
        </w:rPr>
        <w:t xml:space="preserve">              ………………………………………………………………………………..  </w:t>
      </w:r>
      <w:r w:rsidRPr="005D485D">
        <w:rPr>
          <w:rFonts w:asciiTheme="minorHAnsi" w:hAnsiTheme="minorHAnsi"/>
          <w:b/>
          <w:color w:val="auto"/>
          <w:sz w:val="20"/>
          <w:szCs w:val="20"/>
        </w:rPr>
        <w:t>NIP: ………………………………….</w:t>
      </w:r>
    </w:p>
    <w:p w:rsidR="000A0AC1" w:rsidRPr="005D485D" w:rsidRDefault="000A0AC1" w:rsidP="000A0AC1">
      <w:pPr>
        <w:pStyle w:val="Nagwek2"/>
        <w:keepNext w:val="0"/>
        <w:widowControl w:val="0"/>
        <w:numPr>
          <w:ilvl w:val="1"/>
          <w:numId w:val="3"/>
        </w:numPr>
        <w:spacing w:before="0" w:line="360" w:lineRule="auto"/>
        <w:jc w:val="both"/>
        <w:rPr>
          <w:rFonts w:ascii="Calibri" w:hAnsi="Calibri" w:cs="Calibri"/>
          <w:color w:val="auto"/>
          <w:sz w:val="20"/>
          <w:szCs w:val="20"/>
        </w:rPr>
      </w:pPr>
      <w:bookmarkStart w:id="8" w:name="_Toc23329986"/>
      <w:bookmarkStart w:id="9" w:name="_Toc23339026"/>
      <w:bookmarkStart w:id="10" w:name="_Toc23489331"/>
      <w:bookmarkStart w:id="11" w:name="_Toc23491658"/>
      <w:bookmarkStart w:id="12" w:name="_Toc23578760"/>
      <w:bookmarkStart w:id="13" w:name="_Toc23649792"/>
      <w:bookmarkStart w:id="14" w:name="_Toc23680596"/>
      <w:bookmarkStart w:id="15" w:name="_Toc24279172"/>
      <w:bookmarkStart w:id="16" w:name="_Toc24547201"/>
      <w:r w:rsidRPr="005D485D">
        <w:rPr>
          <w:rFonts w:ascii="Calibri" w:hAnsi="Calibri" w:cs="Calibri"/>
          <w:color w:val="auto"/>
          <w:sz w:val="20"/>
          <w:szCs w:val="20"/>
        </w:rPr>
        <w:t>Wszelkie zmiany i uzupełnienia do Umowy wymagają formy pisemnej pod rygorem nieważności.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0A0AC1" w:rsidRDefault="000A0AC1" w:rsidP="000A0AC1">
      <w:pPr>
        <w:pStyle w:val="Nagwek2"/>
        <w:keepNext w:val="0"/>
        <w:widowControl w:val="0"/>
        <w:numPr>
          <w:ilvl w:val="1"/>
          <w:numId w:val="3"/>
        </w:numPr>
        <w:spacing w:before="0" w:line="360" w:lineRule="auto"/>
        <w:jc w:val="both"/>
        <w:rPr>
          <w:rFonts w:ascii="Calibri" w:hAnsi="Calibri" w:cs="Calibri"/>
          <w:sz w:val="20"/>
          <w:szCs w:val="20"/>
        </w:rPr>
      </w:pPr>
      <w:bookmarkStart w:id="17" w:name="_Toc23329988"/>
      <w:bookmarkStart w:id="18" w:name="_Toc23339028"/>
      <w:bookmarkStart w:id="19" w:name="_Toc23489333"/>
      <w:bookmarkStart w:id="20" w:name="_Toc23491660"/>
      <w:bookmarkStart w:id="21" w:name="_Toc23578762"/>
      <w:bookmarkStart w:id="22" w:name="_Toc23649794"/>
      <w:bookmarkStart w:id="23" w:name="_Toc23680598"/>
      <w:bookmarkStart w:id="24" w:name="_Toc24279174"/>
      <w:bookmarkStart w:id="25" w:name="_Toc24547203"/>
      <w:r w:rsidRPr="005D485D">
        <w:rPr>
          <w:rFonts w:ascii="Calibri" w:hAnsi="Calibri" w:cs="Calibri"/>
          <w:color w:val="auto"/>
          <w:sz w:val="20"/>
          <w:szCs w:val="20"/>
        </w:rPr>
        <w:t>Umowa została sporządzona w dwóch jednobrzmiących egzemplarzach, po jednym dla każdej ze Stron</w:t>
      </w:r>
      <w:r w:rsidRPr="005D485D">
        <w:rPr>
          <w:rFonts w:ascii="Calibri" w:hAnsi="Calibri" w:cs="Calibri"/>
          <w:sz w:val="20"/>
          <w:szCs w:val="20"/>
        </w:rPr>
        <w:t>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F46529" w:rsidRPr="00F46529" w:rsidRDefault="00F46529" w:rsidP="00F46529">
      <w:pPr>
        <w:pStyle w:val="Akapitzlist"/>
        <w:numPr>
          <w:ilvl w:val="1"/>
          <w:numId w:val="3"/>
        </w:numPr>
      </w:pPr>
      <w:r>
        <w:t xml:space="preserve">Załączniki nr 1 „Specyfikacja Techniczna”  i nr 2 „Rysunek poglądowy” do Umowy. </w:t>
      </w:r>
    </w:p>
    <w:p w:rsidR="000A0AC1" w:rsidRDefault="000A0AC1" w:rsidP="000A0AC1">
      <w:pPr>
        <w:keepLines/>
        <w:widowControl w:val="0"/>
        <w:tabs>
          <w:tab w:val="center" w:pos="1704"/>
          <w:tab w:val="center" w:pos="7100"/>
        </w:tabs>
        <w:spacing w:line="360" w:lineRule="auto"/>
        <w:jc w:val="center"/>
        <w:rPr>
          <w:rFonts w:cs="Calibri"/>
          <w:b/>
          <w:bCs/>
          <w:sz w:val="24"/>
        </w:rPr>
      </w:pPr>
      <w:r>
        <w:rPr>
          <w:rFonts w:cs="Calibri"/>
          <w:b/>
          <w:bCs/>
        </w:rPr>
        <w:t xml:space="preserve"> </w:t>
      </w:r>
      <w:r w:rsidRPr="005D485D">
        <w:rPr>
          <w:rFonts w:cs="Calibri"/>
          <w:b/>
          <w:bCs/>
          <w:sz w:val="24"/>
        </w:rPr>
        <w:t>DOSTAWCA</w:t>
      </w:r>
      <w:r>
        <w:rPr>
          <w:rFonts w:cs="Calibri"/>
          <w:b/>
          <w:bCs/>
          <w:sz w:val="24"/>
        </w:rPr>
        <w:t xml:space="preserve"> </w:t>
      </w:r>
      <w:r w:rsidRPr="005D485D">
        <w:rPr>
          <w:rFonts w:cs="Calibri"/>
          <w:b/>
          <w:bCs/>
          <w:sz w:val="24"/>
        </w:rPr>
        <w:tab/>
        <w:t>ZAMAWI</w:t>
      </w:r>
      <w:r>
        <w:rPr>
          <w:rFonts w:cs="Calibri"/>
          <w:b/>
          <w:bCs/>
          <w:sz w:val="24"/>
        </w:rPr>
        <w:t>ĄCY</w:t>
      </w:r>
    </w:p>
    <w:p w:rsidR="000A0AC1" w:rsidRDefault="000A0AC1" w:rsidP="000A0AC1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                                                                                        </w:t>
      </w: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                                                                                      </w:t>
      </w: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                                                                                 </w:t>
      </w: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                                                                          </w:t>
      </w: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D200BF" w:rsidRDefault="000A0AC1" w:rsidP="000A0AC1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                                                                                      </w:t>
      </w:r>
    </w:p>
    <w:p w:rsidR="00D200BF" w:rsidRDefault="00D200BF" w:rsidP="000A0AC1">
      <w:pPr>
        <w:rPr>
          <w:rFonts w:cstheme="minorHAnsi"/>
          <w:b/>
          <w:sz w:val="18"/>
          <w:szCs w:val="18"/>
        </w:rPr>
      </w:pPr>
    </w:p>
    <w:p w:rsidR="00D200BF" w:rsidRDefault="00D200BF" w:rsidP="000A0AC1">
      <w:pPr>
        <w:rPr>
          <w:rFonts w:cstheme="minorHAnsi"/>
          <w:b/>
          <w:sz w:val="18"/>
          <w:szCs w:val="18"/>
        </w:rPr>
      </w:pPr>
    </w:p>
    <w:p w:rsidR="000A0AC1" w:rsidRDefault="00D200BF" w:rsidP="000A0AC1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                                                                                        </w:t>
      </w:r>
      <w:r w:rsidR="000A0AC1">
        <w:rPr>
          <w:rFonts w:cstheme="minorHAnsi"/>
          <w:b/>
          <w:sz w:val="18"/>
          <w:szCs w:val="18"/>
        </w:rPr>
        <w:t xml:space="preserve">    Załącznik nr 1 do umowy</w:t>
      </w: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SPECYFIKACJA TECHNICZNA</w:t>
      </w:r>
    </w:p>
    <w:p w:rsidR="000A0AC1" w:rsidRDefault="000A0AC1" w:rsidP="000A0AC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silnika indukcyjnego klatkowego stanowiącego zamiennik, pod względem montażowym, do silnika typu SBJVe-1616s, 1250kW, 370obr/min</w:t>
      </w:r>
    </w:p>
    <w:p w:rsidR="000A0AC1" w:rsidRDefault="000A0AC1" w:rsidP="000A0AC1">
      <w:pPr>
        <w:jc w:val="center"/>
        <w:rPr>
          <w:rFonts w:ascii="Arial" w:hAnsi="Arial" w:cs="Arial"/>
          <w:sz w:val="24"/>
        </w:rPr>
      </w:pPr>
    </w:p>
    <w:p w:rsidR="000A0AC1" w:rsidRDefault="000A0AC1" w:rsidP="000A0AC1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Zamienność montażowa polega na:</w:t>
      </w:r>
    </w:p>
    <w:p w:rsidR="000A0AC1" w:rsidRDefault="000A0AC1" w:rsidP="000A0AC1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- zachowaniu wymiarów kołnierza montażowego stojana</w:t>
      </w:r>
    </w:p>
    <w:p w:rsidR="000A0AC1" w:rsidRDefault="000A0AC1" w:rsidP="000A0AC1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- zachowaniu średnicy podziałowej otworów pod śruby montażowe</w:t>
      </w:r>
    </w:p>
    <w:p w:rsidR="000A0AC1" w:rsidRDefault="000A0AC1" w:rsidP="000A0AC1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- zachowaniu wymiarów końcówek wału</w:t>
      </w:r>
    </w:p>
    <w:p w:rsidR="000A0AC1" w:rsidRDefault="000A0AC1" w:rsidP="000A0AC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załączeniu szkice wymiarowe oczekiwanych wymiarów końcówek wału oraz parametry nowego silnika oczekiwane przez producenta pompy, z którą silnik będzie sprzęgnięty.</w:t>
      </w:r>
    </w:p>
    <w:p w:rsidR="000A0AC1" w:rsidRDefault="000A0AC1" w:rsidP="000A0AC1">
      <w:pPr>
        <w:rPr>
          <w:rFonts w:ascii="Arial" w:hAnsi="Arial" w:cs="Arial"/>
          <w:sz w:val="24"/>
        </w:rPr>
      </w:pPr>
    </w:p>
    <w:p w:rsidR="000A0AC1" w:rsidRDefault="000A0AC1" w:rsidP="000A0AC1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Dane znamionowe:</w:t>
      </w:r>
    </w:p>
    <w:p w:rsidR="000A0AC1" w:rsidRDefault="000A0AC1" w:rsidP="000A0AC1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Moc: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1600 kW</w:t>
      </w:r>
    </w:p>
    <w:p w:rsidR="000A0AC1" w:rsidRDefault="000A0AC1" w:rsidP="000A0AC1">
      <w:pPr>
        <w:rPr>
          <w:rFonts w:cstheme="minorHAnsi"/>
          <w:sz w:val="24"/>
        </w:rPr>
      </w:pPr>
      <w:r>
        <w:rPr>
          <w:rFonts w:cstheme="minorHAnsi"/>
          <w:sz w:val="24"/>
        </w:rPr>
        <w:t>Napięcie: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6000 V</w:t>
      </w:r>
    </w:p>
    <w:p w:rsidR="000A0AC1" w:rsidRDefault="000A0AC1" w:rsidP="000A0AC1">
      <w:pPr>
        <w:rPr>
          <w:rFonts w:cstheme="minorHAnsi"/>
          <w:sz w:val="24"/>
        </w:rPr>
      </w:pPr>
      <w:r>
        <w:rPr>
          <w:rFonts w:cstheme="minorHAnsi"/>
          <w:sz w:val="24"/>
        </w:rPr>
        <w:t>Częstotliwość: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50 HZ</w:t>
      </w:r>
    </w:p>
    <w:p w:rsidR="000A0AC1" w:rsidRDefault="000A0AC1" w:rsidP="000A0AC1">
      <w:pPr>
        <w:rPr>
          <w:rFonts w:cstheme="minorHAnsi"/>
          <w:sz w:val="24"/>
        </w:rPr>
      </w:pPr>
      <w:r>
        <w:rPr>
          <w:rFonts w:cstheme="minorHAnsi"/>
          <w:sz w:val="24"/>
        </w:rPr>
        <w:t>Prędkość obrotowa: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371 </w:t>
      </w:r>
      <w:proofErr w:type="spellStart"/>
      <w:r>
        <w:rPr>
          <w:rFonts w:cstheme="minorHAnsi"/>
          <w:sz w:val="24"/>
        </w:rPr>
        <w:t>obr</w:t>
      </w:r>
      <w:proofErr w:type="spellEnd"/>
      <w:r>
        <w:rPr>
          <w:rFonts w:cstheme="minorHAnsi"/>
          <w:sz w:val="24"/>
        </w:rPr>
        <w:t>/min</w:t>
      </w:r>
    </w:p>
    <w:p w:rsidR="000A0AC1" w:rsidRDefault="000A0AC1" w:rsidP="000A0AC1">
      <w:pPr>
        <w:rPr>
          <w:rFonts w:cstheme="minorHAnsi"/>
          <w:sz w:val="24"/>
        </w:rPr>
      </w:pPr>
      <w:r>
        <w:rPr>
          <w:rFonts w:cstheme="minorHAnsi"/>
          <w:sz w:val="24"/>
        </w:rPr>
        <w:t>Prąd stojana: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198 A</w:t>
      </w:r>
    </w:p>
    <w:p w:rsidR="000A0AC1" w:rsidRDefault="000A0AC1" w:rsidP="000A0AC1">
      <w:pPr>
        <w:rPr>
          <w:rFonts w:cstheme="minorHAnsi"/>
          <w:sz w:val="24"/>
        </w:rPr>
      </w:pPr>
      <w:r>
        <w:rPr>
          <w:rFonts w:cstheme="minorHAnsi"/>
          <w:sz w:val="24"/>
        </w:rPr>
        <w:t>Współczynnik mocy: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0,81</w:t>
      </w:r>
    </w:p>
    <w:p w:rsidR="000A0AC1" w:rsidRDefault="000A0AC1" w:rsidP="000A0AC1">
      <w:pPr>
        <w:rPr>
          <w:rFonts w:cstheme="minorHAnsi"/>
          <w:sz w:val="24"/>
        </w:rPr>
      </w:pPr>
      <w:r>
        <w:rPr>
          <w:rFonts w:cstheme="minorHAnsi"/>
          <w:sz w:val="24"/>
        </w:rPr>
        <w:t>Sprawność: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95,8%</w:t>
      </w:r>
    </w:p>
    <w:p w:rsidR="000A0AC1" w:rsidRDefault="000A0AC1" w:rsidP="000A0AC1">
      <w:pPr>
        <w:rPr>
          <w:rFonts w:cstheme="minorHAnsi"/>
          <w:sz w:val="24"/>
        </w:rPr>
      </w:pPr>
    </w:p>
    <w:p w:rsidR="000A0AC1" w:rsidRDefault="000A0AC1" w:rsidP="000A0AC1">
      <w:pPr>
        <w:rPr>
          <w:rFonts w:cstheme="minorHAnsi"/>
          <w:sz w:val="24"/>
        </w:rPr>
      </w:pPr>
      <w:r>
        <w:rPr>
          <w:rFonts w:cstheme="minorHAnsi"/>
          <w:sz w:val="36"/>
          <w:szCs w:val="36"/>
        </w:rPr>
        <w:lastRenderedPageBreak/>
        <w:t xml:space="preserve">Stopień ochrony:  </w:t>
      </w:r>
      <w:r>
        <w:rPr>
          <w:rFonts w:cstheme="minorHAnsi"/>
          <w:sz w:val="24"/>
        </w:rPr>
        <w:t xml:space="preserve">wg PN-EN 60034-5 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IP23 dla silnika, IP55 dla skrzynki zaciskowej stojana</w:t>
      </w:r>
    </w:p>
    <w:p w:rsidR="000A0AC1" w:rsidRDefault="000A0AC1" w:rsidP="000A0AC1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Klasa izolacji: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>F(</w:t>
      </w:r>
      <w:r>
        <w:rPr>
          <w:rFonts w:cstheme="minorHAnsi"/>
          <w:sz w:val="24"/>
        </w:rPr>
        <w:t xml:space="preserve">przyr. temp. jak dla </w:t>
      </w:r>
      <w:proofErr w:type="spellStart"/>
      <w:r>
        <w:rPr>
          <w:rFonts w:cstheme="minorHAnsi"/>
          <w:sz w:val="24"/>
        </w:rPr>
        <w:t>izol</w:t>
      </w:r>
      <w:proofErr w:type="spellEnd"/>
      <w:r>
        <w:rPr>
          <w:rFonts w:cstheme="minorHAnsi"/>
          <w:sz w:val="24"/>
        </w:rPr>
        <w:t xml:space="preserve">. kl. </w:t>
      </w:r>
      <w:r>
        <w:rPr>
          <w:rFonts w:cstheme="minorHAnsi"/>
          <w:sz w:val="36"/>
          <w:szCs w:val="36"/>
        </w:rPr>
        <w:t>B)</w:t>
      </w:r>
    </w:p>
    <w:p w:rsidR="000A0AC1" w:rsidRDefault="000A0AC1" w:rsidP="000A0AC1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Połączenie faz: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>Y</w:t>
      </w:r>
    </w:p>
    <w:p w:rsidR="000A0AC1" w:rsidRDefault="000A0AC1" w:rsidP="000A0AC1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Liczba zacisków stojana: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>3</w:t>
      </w:r>
    </w:p>
    <w:p w:rsidR="000A0AC1" w:rsidRDefault="000A0AC1" w:rsidP="000A0AC1">
      <w:pPr>
        <w:rPr>
          <w:rFonts w:cstheme="minorHAnsi"/>
          <w:sz w:val="24"/>
        </w:rPr>
      </w:pPr>
      <w:r>
        <w:rPr>
          <w:rFonts w:cstheme="minorHAnsi"/>
          <w:sz w:val="36"/>
          <w:szCs w:val="36"/>
        </w:rPr>
        <w:t>Sposób chłodzenia: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24"/>
        </w:rPr>
        <w:t>wg PN-EN 60034-6..IC01</w:t>
      </w:r>
    </w:p>
    <w:p w:rsidR="000A0AC1" w:rsidRDefault="000A0AC1" w:rsidP="000A0AC1">
      <w:pPr>
        <w:rPr>
          <w:rFonts w:cstheme="minorHAnsi"/>
          <w:sz w:val="24"/>
        </w:rPr>
      </w:pPr>
      <w:r>
        <w:rPr>
          <w:rFonts w:cstheme="minorHAnsi"/>
          <w:sz w:val="36"/>
          <w:szCs w:val="36"/>
        </w:rPr>
        <w:t>Forma budowy: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24"/>
        </w:rPr>
        <w:t>wg PN-EN 6003-7…..IM4011 (V10)</w:t>
      </w:r>
    </w:p>
    <w:p w:rsidR="000A0AC1" w:rsidRDefault="000A0AC1" w:rsidP="000A0AC1">
      <w:pPr>
        <w:rPr>
          <w:rFonts w:cstheme="minorHAnsi"/>
          <w:sz w:val="24"/>
        </w:rPr>
      </w:pPr>
      <w:r>
        <w:rPr>
          <w:rFonts w:cstheme="minorHAnsi"/>
          <w:sz w:val="36"/>
          <w:szCs w:val="36"/>
        </w:rPr>
        <w:t>Moment znamionowy: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24"/>
        </w:rPr>
        <w:t>41183Nm</w:t>
      </w:r>
    </w:p>
    <w:p w:rsidR="000A0AC1" w:rsidRDefault="000A0AC1" w:rsidP="000A0AC1">
      <w:pPr>
        <w:rPr>
          <w:rFonts w:cstheme="minorHAnsi"/>
          <w:sz w:val="24"/>
        </w:rPr>
      </w:pPr>
      <w:r>
        <w:rPr>
          <w:rFonts w:cstheme="minorHAnsi"/>
          <w:sz w:val="36"/>
          <w:szCs w:val="36"/>
        </w:rPr>
        <w:t xml:space="preserve">Moment maksymalny </w:t>
      </w:r>
      <w:proofErr w:type="spellStart"/>
      <w:r>
        <w:rPr>
          <w:rFonts w:cstheme="minorHAnsi"/>
          <w:sz w:val="36"/>
          <w:szCs w:val="36"/>
        </w:rPr>
        <w:t>M</w:t>
      </w:r>
      <w:r>
        <w:rPr>
          <w:rFonts w:cstheme="minorHAnsi"/>
          <w:sz w:val="36"/>
          <w:szCs w:val="36"/>
          <w:vertAlign w:val="subscript"/>
        </w:rPr>
        <w:t>max</w:t>
      </w:r>
      <w:proofErr w:type="spellEnd"/>
      <w:r>
        <w:rPr>
          <w:rFonts w:cstheme="minorHAnsi"/>
          <w:sz w:val="36"/>
          <w:szCs w:val="36"/>
        </w:rPr>
        <w:t>/M</w:t>
      </w:r>
      <w:r>
        <w:rPr>
          <w:rFonts w:cstheme="minorHAnsi"/>
          <w:sz w:val="36"/>
          <w:szCs w:val="36"/>
          <w:vertAlign w:val="subscript"/>
        </w:rPr>
        <w:t>N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24"/>
        </w:rPr>
        <w:t>1,7</w:t>
      </w:r>
    </w:p>
    <w:p w:rsidR="000A0AC1" w:rsidRPr="00201C58" w:rsidRDefault="000A0AC1" w:rsidP="000A0AC1">
      <w:pPr>
        <w:rPr>
          <w:rFonts w:cstheme="minorHAnsi"/>
          <w:sz w:val="36"/>
          <w:szCs w:val="36"/>
          <w:vertAlign w:val="subscript"/>
        </w:rPr>
      </w:pPr>
      <w:r>
        <w:rPr>
          <w:rFonts w:cstheme="minorHAnsi"/>
          <w:sz w:val="36"/>
          <w:szCs w:val="36"/>
        </w:rPr>
        <w:t>Moment rozruchowy M</w:t>
      </w:r>
      <w:r>
        <w:rPr>
          <w:rFonts w:cstheme="minorHAnsi"/>
          <w:sz w:val="36"/>
          <w:szCs w:val="36"/>
          <w:vertAlign w:val="subscript"/>
        </w:rPr>
        <w:t>R</w:t>
      </w:r>
      <w:r>
        <w:rPr>
          <w:rFonts w:cstheme="minorHAnsi"/>
          <w:sz w:val="36"/>
          <w:szCs w:val="36"/>
        </w:rPr>
        <w:t>/M</w:t>
      </w:r>
      <w:r>
        <w:rPr>
          <w:rFonts w:cstheme="minorHAnsi"/>
          <w:sz w:val="36"/>
          <w:szCs w:val="36"/>
          <w:vertAlign w:val="subscript"/>
        </w:rPr>
        <w:t>N</w:t>
      </w:r>
      <w:r>
        <w:rPr>
          <w:rFonts w:cstheme="minorHAnsi"/>
          <w:sz w:val="36"/>
          <w:szCs w:val="36"/>
          <w:vertAlign w:val="subscript"/>
        </w:rPr>
        <w:tab/>
      </w:r>
      <w:r>
        <w:rPr>
          <w:rFonts w:cstheme="minorHAnsi"/>
          <w:sz w:val="36"/>
          <w:szCs w:val="36"/>
          <w:vertAlign w:val="subscript"/>
        </w:rPr>
        <w:tab/>
      </w:r>
      <w:r>
        <w:rPr>
          <w:rFonts w:cstheme="minorHAnsi"/>
          <w:sz w:val="36"/>
          <w:szCs w:val="36"/>
          <w:vertAlign w:val="subscript"/>
        </w:rPr>
        <w:tab/>
      </w:r>
      <w:r>
        <w:rPr>
          <w:rFonts w:cstheme="minorHAnsi"/>
          <w:sz w:val="24"/>
        </w:rPr>
        <w:t>0,4</w:t>
      </w:r>
    </w:p>
    <w:p w:rsidR="000A0AC1" w:rsidRDefault="000A0AC1" w:rsidP="000A0AC1">
      <w:pPr>
        <w:rPr>
          <w:rFonts w:cstheme="minorHAnsi"/>
          <w:sz w:val="24"/>
          <w:vertAlign w:val="superscript"/>
        </w:rPr>
      </w:pPr>
      <w:r>
        <w:rPr>
          <w:rFonts w:cstheme="minorHAnsi"/>
          <w:sz w:val="36"/>
          <w:szCs w:val="36"/>
        </w:rPr>
        <w:t>Moment bezwładności wirnika (J)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24"/>
        </w:rPr>
        <w:t>˜1200kgm</w:t>
      </w:r>
      <w:r>
        <w:rPr>
          <w:rFonts w:cstheme="minorHAnsi"/>
          <w:sz w:val="24"/>
          <w:vertAlign w:val="superscript"/>
        </w:rPr>
        <w:t>2</w:t>
      </w:r>
    </w:p>
    <w:p w:rsidR="000A0AC1" w:rsidRDefault="000A0AC1" w:rsidP="000A0AC1">
      <w:pPr>
        <w:rPr>
          <w:rFonts w:cstheme="minorHAnsi"/>
          <w:sz w:val="24"/>
        </w:rPr>
      </w:pPr>
      <w:r>
        <w:rPr>
          <w:rFonts w:cstheme="minorHAnsi"/>
          <w:sz w:val="36"/>
          <w:szCs w:val="36"/>
        </w:rPr>
        <w:t>Prąd rozruchowy I</w:t>
      </w:r>
      <w:r>
        <w:rPr>
          <w:rFonts w:cstheme="minorHAnsi"/>
          <w:sz w:val="36"/>
          <w:szCs w:val="36"/>
          <w:vertAlign w:val="subscript"/>
        </w:rPr>
        <w:t>R</w:t>
      </w:r>
      <w:r>
        <w:rPr>
          <w:rFonts w:cstheme="minorHAnsi"/>
          <w:sz w:val="36"/>
          <w:szCs w:val="36"/>
        </w:rPr>
        <w:t>/I</w:t>
      </w:r>
      <w:r>
        <w:rPr>
          <w:rFonts w:cstheme="minorHAnsi"/>
          <w:sz w:val="36"/>
          <w:szCs w:val="36"/>
          <w:vertAlign w:val="subscript"/>
        </w:rPr>
        <w:t>N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24"/>
        </w:rPr>
        <w:t>3,6</w:t>
      </w:r>
    </w:p>
    <w:p w:rsidR="000A0AC1" w:rsidRDefault="000A0AC1" w:rsidP="000A0AC1">
      <w:pPr>
        <w:ind w:left="5660" w:hanging="5660"/>
        <w:rPr>
          <w:rFonts w:cstheme="minorHAnsi"/>
          <w:sz w:val="24"/>
        </w:rPr>
      </w:pPr>
      <w:r>
        <w:rPr>
          <w:rFonts w:cstheme="minorHAnsi"/>
          <w:sz w:val="36"/>
          <w:szCs w:val="36"/>
        </w:rPr>
        <w:t>Kierunek wirowania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24"/>
        </w:rPr>
        <w:t>jeden, prawy – patrząc od strony wolnego końca wału silnika</w:t>
      </w:r>
    </w:p>
    <w:p w:rsidR="000A0AC1" w:rsidRDefault="000A0AC1" w:rsidP="000A0AC1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Łożyska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24"/>
        </w:rPr>
        <w:t>toczne</w:t>
      </w:r>
    </w:p>
    <w:p w:rsidR="000A0AC1" w:rsidRDefault="000A0AC1" w:rsidP="000A0AC1">
      <w:pPr>
        <w:ind w:left="5660" w:hanging="5660"/>
        <w:rPr>
          <w:rFonts w:cstheme="minorHAnsi"/>
          <w:sz w:val="24"/>
        </w:rPr>
      </w:pPr>
      <w:r>
        <w:rPr>
          <w:rFonts w:cstheme="minorHAnsi"/>
          <w:sz w:val="36"/>
          <w:szCs w:val="36"/>
        </w:rPr>
        <w:t>Smarowanie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6E143E">
        <w:rPr>
          <w:rFonts w:cstheme="minorHAnsi"/>
          <w:sz w:val="24"/>
        </w:rPr>
        <w:t xml:space="preserve">smar plastyczny, litowy, NLGI3 (np. Shell </w:t>
      </w:r>
      <w:proofErr w:type="spellStart"/>
      <w:r w:rsidRPr="006E143E">
        <w:rPr>
          <w:rFonts w:cstheme="minorHAnsi"/>
          <w:sz w:val="24"/>
        </w:rPr>
        <w:t>Alvania</w:t>
      </w:r>
      <w:proofErr w:type="spellEnd"/>
      <w:r w:rsidRPr="006E143E">
        <w:rPr>
          <w:rFonts w:cstheme="minorHAnsi"/>
          <w:sz w:val="24"/>
        </w:rPr>
        <w:t xml:space="preserve"> RL3)</w:t>
      </w:r>
    </w:p>
    <w:p w:rsidR="000A0AC1" w:rsidRDefault="000A0AC1" w:rsidP="000A0AC1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Łożyska przystosowane do </w:t>
      </w:r>
      <w:proofErr w:type="spellStart"/>
      <w:r>
        <w:rPr>
          <w:rFonts w:cstheme="minorHAnsi"/>
          <w:sz w:val="24"/>
        </w:rPr>
        <w:t>dosmarowywania</w:t>
      </w:r>
      <w:proofErr w:type="spellEnd"/>
      <w:r>
        <w:rPr>
          <w:rFonts w:cstheme="minorHAnsi"/>
          <w:sz w:val="24"/>
        </w:rPr>
        <w:t xml:space="preserve"> podczas pracy silnika. Łożyska nie są przystosowane do przenoszenia zewnętrznych obciążeń osiowych i promieniowych od napędzanej pompy.</w:t>
      </w:r>
    </w:p>
    <w:p w:rsidR="000A0AC1" w:rsidRDefault="000A0AC1" w:rsidP="000A0AC1">
      <w:pPr>
        <w:rPr>
          <w:rFonts w:cstheme="minorHAnsi"/>
          <w:sz w:val="24"/>
        </w:rPr>
      </w:pPr>
    </w:p>
    <w:p w:rsidR="000A0AC1" w:rsidRDefault="000A0AC1" w:rsidP="000A0AC1">
      <w:pPr>
        <w:rPr>
          <w:rFonts w:cstheme="minorHAnsi"/>
          <w:sz w:val="24"/>
        </w:rPr>
      </w:pPr>
      <w:r>
        <w:rPr>
          <w:rFonts w:cstheme="minorHAnsi"/>
          <w:sz w:val="36"/>
          <w:szCs w:val="36"/>
        </w:rPr>
        <w:t xml:space="preserve">Kolor malowania silnika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RAL 7035</w:t>
      </w:r>
    </w:p>
    <w:p w:rsidR="000A0AC1" w:rsidRDefault="000A0AC1" w:rsidP="000A0AC1">
      <w:pPr>
        <w:ind w:left="5660" w:hanging="5660"/>
        <w:rPr>
          <w:rFonts w:ascii="Calibri" w:hAnsi="Calibri" w:cs="Calibri"/>
          <w:sz w:val="24"/>
        </w:rPr>
      </w:pPr>
      <w:r>
        <w:rPr>
          <w:rFonts w:cstheme="minorHAnsi"/>
          <w:sz w:val="36"/>
          <w:szCs w:val="36"/>
        </w:rPr>
        <w:t>Poziom hałasu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341E82">
        <w:rPr>
          <w:rFonts w:ascii="Calibri" w:hAnsi="Calibri" w:cs="Calibri"/>
          <w:sz w:val="24"/>
        </w:rPr>
        <w:t xml:space="preserve">maksymalna fala akustyczna </w:t>
      </w:r>
      <w:proofErr w:type="spellStart"/>
      <w:r w:rsidRPr="00341E82">
        <w:rPr>
          <w:rFonts w:ascii="Calibri" w:hAnsi="Calibri" w:cs="Calibri"/>
          <w:sz w:val="24"/>
        </w:rPr>
        <w:t>Lp</w:t>
      </w:r>
      <w:proofErr w:type="spellEnd"/>
      <w:r w:rsidRPr="00341E82">
        <w:rPr>
          <w:rFonts w:ascii="Calibri" w:hAnsi="Calibri" w:cs="Calibri"/>
          <w:sz w:val="24"/>
        </w:rPr>
        <w:t>=85DB(A) zgodnie z pomiarem wg normy ISO 3744/3746 z odległości 1 metra od wyposażenia i wysokości 1,5 metra od podłoża</w:t>
      </w:r>
    </w:p>
    <w:p w:rsidR="000A0AC1" w:rsidRPr="00C92A3B" w:rsidRDefault="000A0AC1" w:rsidP="000A0AC1">
      <w:pPr>
        <w:ind w:left="5660" w:hanging="5660"/>
        <w:rPr>
          <w:rFonts w:cstheme="minorHAnsi"/>
          <w:sz w:val="24"/>
        </w:rPr>
      </w:pPr>
      <w:r>
        <w:rPr>
          <w:rFonts w:cstheme="minorHAnsi"/>
          <w:sz w:val="36"/>
          <w:szCs w:val="36"/>
        </w:rPr>
        <w:t>Sposób rozruchu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24"/>
        </w:rPr>
        <w:t>DOL</w:t>
      </w:r>
    </w:p>
    <w:p w:rsidR="000A0AC1" w:rsidRPr="00C92A3B" w:rsidRDefault="000A0AC1" w:rsidP="000A0AC1">
      <w:pPr>
        <w:ind w:left="5660" w:hanging="5660"/>
        <w:rPr>
          <w:rFonts w:cstheme="minorHAnsi"/>
          <w:sz w:val="24"/>
        </w:rPr>
      </w:pPr>
      <w:r>
        <w:rPr>
          <w:rFonts w:cstheme="minorHAnsi"/>
          <w:sz w:val="36"/>
          <w:szCs w:val="36"/>
        </w:rPr>
        <w:t>Masa całkowita</w:t>
      </w:r>
      <w:r>
        <w:rPr>
          <w:rFonts w:cstheme="minorHAnsi"/>
          <w:sz w:val="24"/>
        </w:rPr>
        <w:tab/>
        <w:t>˜11 500 kg</w:t>
      </w:r>
    </w:p>
    <w:p w:rsidR="000A0AC1" w:rsidRPr="00DC6912" w:rsidRDefault="000A0AC1" w:rsidP="000A0AC1">
      <w:pPr>
        <w:ind w:left="5660" w:hanging="5660"/>
        <w:rPr>
          <w:rFonts w:cstheme="minorHAnsi"/>
          <w:sz w:val="24"/>
        </w:rPr>
      </w:pPr>
      <w:r>
        <w:rPr>
          <w:rFonts w:cstheme="minorHAnsi"/>
          <w:sz w:val="36"/>
          <w:szCs w:val="36"/>
        </w:rPr>
        <w:t>Norma podstawowa</w:t>
      </w:r>
      <w:r>
        <w:rPr>
          <w:rFonts w:cstheme="minorHAnsi"/>
          <w:sz w:val="24"/>
        </w:rPr>
        <w:tab/>
        <w:t>PN-EN 60034-1</w:t>
      </w:r>
    </w:p>
    <w:p w:rsidR="000A0AC1" w:rsidRDefault="000A0AC1" w:rsidP="000A0AC1">
      <w:pPr>
        <w:ind w:left="5660" w:hanging="566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Warunki pracy:</w:t>
      </w:r>
    </w:p>
    <w:p w:rsidR="000A0AC1" w:rsidRPr="00DC6912" w:rsidRDefault="000A0AC1" w:rsidP="000A0AC1">
      <w:pPr>
        <w:ind w:left="5660" w:hanging="5660"/>
        <w:rPr>
          <w:rFonts w:cstheme="minorHAnsi"/>
          <w:sz w:val="24"/>
        </w:rPr>
      </w:pPr>
      <w:r>
        <w:rPr>
          <w:rFonts w:cstheme="minorHAnsi"/>
          <w:sz w:val="36"/>
          <w:szCs w:val="36"/>
        </w:rPr>
        <w:lastRenderedPageBreak/>
        <w:t>Rodzaj pracy</w:t>
      </w:r>
      <w:r>
        <w:rPr>
          <w:rFonts w:cstheme="minorHAnsi"/>
          <w:sz w:val="24"/>
        </w:rPr>
        <w:tab/>
        <w:t>S1</w:t>
      </w:r>
    </w:p>
    <w:p w:rsidR="000A0AC1" w:rsidRPr="00DC6912" w:rsidRDefault="000A0AC1" w:rsidP="000A0AC1">
      <w:pPr>
        <w:ind w:left="5660" w:hanging="5660"/>
        <w:rPr>
          <w:rFonts w:cstheme="minorHAnsi"/>
          <w:sz w:val="24"/>
        </w:rPr>
      </w:pPr>
      <w:r>
        <w:rPr>
          <w:rFonts w:cstheme="minorHAnsi"/>
          <w:sz w:val="36"/>
          <w:szCs w:val="36"/>
        </w:rPr>
        <w:t>Miejsce pracy</w:t>
      </w:r>
      <w:r>
        <w:rPr>
          <w:rFonts w:cstheme="minorHAnsi"/>
          <w:sz w:val="24"/>
        </w:rPr>
        <w:tab/>
        <w:t>wewnątrz</w:t>
      </w:r>
    </w:p>
    <w:p w:rsidR="000A0AC1" w:rsidRPr="00DC6912" w:rsidRDefault="000A0AC1" w:rsidP="000A0AC1">
      <w:pPr>
        <w:ind w:left="5660" w:hanging="5660"/>
        <w:rPr>
          <w:rFonts w:cstheme="minorHAnsi"/>
          <w:sz w:val="24"/>
        </w:rPr>
      </w:pPr>
      <w:r>
        <w:rPr>
          <w:rFonts w:cstheme="minorHAnsi"/>
          <w:sz w:val="36"/>
          <w:szCs w:val="36"/>
        </w:rPr>
        <w:t>Temperatura otoczenia</w:t>
      </w:r>
      <w:r>
        <w:rPr>
          <w:rFonts w:cstheme="minorHAnsi"/>
          <w:sz w:val="24"/>
        </w:rPr>
        <w:tab/>
        <w:t>0 ÷ +40</w:t>
      </w:r>
      <w:r>
        <w:rPr>
          <w:rFonts w:cstheme="minorHAnsi"/>
          <w:sz w:val="24"/>
          <w:vertAlign w:val="superscript"/>
        </w:rPr>
        <w:t>o</w:t>
      </w:r>
      <w:r>
        <w:rPr>
          <w:rFonts w:cstheme="minorHAnsi"/>
          <w:sz w:val="24"/>
        </w:rPr>
        <w:t>C</w:t>
      </w:r>
    </w:p>
    <w:p w:rsidR="000A0AC1" w:rsidRPr="00DC6912" w:rsidRDefault="000A0AC1" w:rsidP="000A0AC1">
      <w:pPr>
        <w:ind w:left="5660" w:hanging="5660"/>
        <w:rPr>
          <w:rFonts w:cstheme="minorHAnsi"/>
          <w:sz w:val="24"/>
        </w:rPr>
      </w:pPr>
      <w:r>
        <w:rPr>
          <w:rFonts w:cstheme="minorHAnsi"/>
          <w:sz w:val="36"/>
          <w:szCs w:val="36"/>
        </w:rPr>
        <w:t>Maksymalna wysokość</w:t>
      </w:r>
      <w:r>
        <w:rPr>
          <w:rFonts w:cstheme="minorHAnsi"/>
          <w:sz w:val="24"/>
        </w:rPr>
        <w:tab/>
        <w:t>1000m  n.p.m.</w:t>
      </w:r>
    </w:p>
    <w:p w:rsidR="000A0AC1" w:rsidRDefault="000A0AC1" w:rsidP="000A0AC1">
      <w:pPr>
        <w:ind w:left="5660" w:hanging="566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WYPOSAŻENIE</w:t>
      </w:r>
    </w:p>
    <w:p w:rsidR="000A0AC1" w:rsidRDefault="000A0AC1" w:rsidP="000A0AC1">
      <w:pPr>
        <w:ind w:left="5660" w:hanging="5660"/>
        <w:rPr>
          <w:rFonts w:cstheme="minorHAnsi"/>
          <w:sz w:val="24"/>
        </w:rPr>
      </w:pPr>
      <w:r>
        <w:rPr>
          <w:rFonts w:cstheme="minorHAnsi"/>
          <w:sz w:val="24"/>
        </w:rPr>
        <w:t>Czujniki temperatury uzwojenia stojana</w:t>
      </w:r>
      <w:r>
        <w:rPr>
          <w:rFonts w:cstheme="minorHAnsi"/>
          <w:sz w:val="24"/>
        </w:rPr>
        <w:tab/>
        <w:t>6xPt100(po 2 na fazę, 3-przewodowe)</w:t>
      </w:r>
    </w:p>
    <w:p w:rsidR="000A0AC1" w:rsidRDefault="000A0AC1" w:rsidP="000A0AC1">
      <w:pPr>
        <w:ind w:left="5660" w:hanging="5660"/>
        <w:rPr>
          <w:rFonts w:cstheme="minorHAnsi"/>
          <w:sz w:val="24"/>
        </w:rPr>
      </w:pPr>
      <w:r>
        <w:rPr>
          <w:rFonts w:cstheme="minorHAnsi"/>
          <w:sz w:val="24"/>
        </w:rPr>
        <w:t>Czujniki temperatury łożysk (strona D i ND)</w:t>
      </w:r>
      <w:r>
        <w:rPr>
          <w:rFonts w:cstheme="minorHAnsi"/>
          <w:sz w:val="24"/>
        </w:rPr>
        <w:tab/>
        <w:t>1xPt100 w każdym łożysku (3-przewodowe)</w:t>
      </w:r>
    </w:p>
    <w:p w:rsidR="000A0AC1" w:rsidRDefault="000A0AC1" w:rsidP="000A0AC1">
      <w:pPr>
        <w:ind w:left="5660" w:hanging="5660"/>
        <w:rPr>
          <w:rFonts w:cstheme="minorHAnsi"/>
          <w:sz w:val="24"/>
        </w:rPr>
      </w:pPr>
      <w:r>
        <w:rPr>
          <w:rFonts w:cstheme="minorHAnsi"/>
          <w:sz w:val="24"/>
        </w:rPr>
        <w:t>Grzejnik postojowy</w:t>
      </w:r>
      <w:r>
        <w:rPr>
          <w:rFonts w:cstheme="minorHAnsi"/>
          <w:sz w:val="24"/>
        </w:rPr>
        <w:tab/>
        <w:t>2x600W, 230VAC, 1-faz</w:t>
      </w:r>
    </w:p>
    <w:p w:rsidR="000A0AC1" w:rsidRDefault="000A0AC1" w:rsidP="000A0AC1">
      <w:pPr>
        <w:ind w:left="5660" w:hanging="5660"/>
        <w:rPr>
          <w:rFonts w:cstheme="minorHAnsi"/>
          <w:sz w:val="24"/>
        </w:rPr>
      </w:pPr>
      <w:r>
        <w:rPr>
          <w:rFonts w:cstheme="minorHAnsi"/>
          <w:sz w:val="24"/>
        </w:rPr>
        <w:t>Oddzielne skrzynki zaciskowe wyposażenia (czujniki temperatury, grzejniki, zaciski sprężynowe)</w:t>
      </w:r>
    </w:p>
    <w:p w:rsidR="000A0AC1" w:rsidRDefault="000A0AC1" w:rsidP="000A0AC1">
      <w:pPr>
        <w:ind w:left="5660" w:hanging="5660"/>
        <w:rPr>
          <w:rFonts w:cstheme="minorHAnsi"/>
          <w:sz w:val="24"/>
        </w:rPr>
      </w:pPr>
      <w:r>
        <w:rPr>
          <w:rFonts w:cstheme="minorHAnsi"/>
          <w:sz w:val="24"/>
        </w:rPr>
        <w:t>Usytuowanie głównej skrzynki zaciskowej i skrzynek wyposażenia identyczne jak w silniku typu SBJVe-1616s</w:t>
      </w:r>
    </w:p>
    <w:p w:rsidR="000A0AC1" w:rsidRDefault="000A0AC1" w:rsidP="000A0AC1">
      <w:pPr>
        <w:ind w:left="5660" w:hanging="566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Wykonanie dodatkowe</w:t>
      </w:r>
    </w:p>
    <w:p w:rsidR="000A0AC1" w:rsidRDefault="000A0AC1" w:rsidP="000A0AC1">
      <w:pPr>
        <w:ind w:left="5660" w:hanging="5660"/>
        <w:rPr>
          <w:rFonts w:cstheme="minorHAnsi"/>
          <w:sz w:val="24"/>
        </w:rPr>
      </w:pPr>
      <w:r>
        <w:rPr>
          <w:rFonts w:cstheme="minorHAnsi"/>
          <w:sz w:val="24"/>
        </w:rPr>
        <w:t>Średnica wału nie mniej niż 180 m6.</w:t>
      </w:r>
    </w:p>
    <w:p w:rsidR="000A0AC1" w:rsidRDefault="000A0AC1" w:rsidP="000A0AC1">
      <w:pPr>
        <w:ind w:left="5660" w:hanging="5660"/>
        <w:rPr>
          <w:rFonts w:cstheme="minorHAnsi"/>
          <w:sz w:val="24"/>
        </w:rPr>
      </w:pPr>
      <w:r>
        <w:rPr>
          <w:rFonts w:cstheme="minorHAnsi"/>
          <w:sz w:val="24"/>
        </w:rPr>
        <w:t>Wał drążony  φ70.</w:t>
      </w:r>
    </w:p>
    <w:p w:rsidR="000A0AC1" w:rsidRDefault="000A0AC1" w:rsidP="000A0AC1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Wymiary kołnierza montażowego stojana (2200mm, średnica 2130mm do otworów pod śruby montażowe), zamienny montażowo w stosunku do silników typu SBJVe-1616s, 1250kW obecnie eksploatowanych. </w:t>
      </w:r>
    </w:p>
    <w:p w:rsidR="000A0AC1" w:rsidRDefault="000A0AC1" w:rsidP="000A0AC1">
      <w:pPr>
        <w:rPr>
          <w:rFonts w:cstheme="minorHAnsi"/>
          <w:sz w:val="24"/>
        </w:rPr>
      </w:pPr>
      <w:r>
        <w:rPr>
          <w:rFonts w:cstheme="minorHAnsi"/>
          <w:sz w:val="24"/>
        </w:rPr>
        <w:t>Ilość i średnica podziałowa otworów pod śruby montażowe (12 otworów φ 26).</w:t>
      </w:r>
    </w:p>
    <w:p w:rsidR="000A0AC1" w:rsidRDefault="000A0AC1" w:rsidP="000A0AC1">
      <w:pPr>
        <w:ind w:left="5660" w:hanging="5660"/>
        <w:rPr>
          <w:rFonts w:cstheme="minorHAnsi"/>
          <w:sz w:val="24"/>
        </w:rPr>
      </w:pPr>
      <w:r>
        <w:rPr>
          <w:rFonts w:cstheme="minorHAnsi"/>
          <w:sz w:val="24"/>
        </w:rPr>
        <w:t>Wymiar od końcówki wału do płaszczyzny montażu (245mm przy całkowitej długości 300mm).</w:t>
      </w:r>
    </w:p>
    <w:p w:rsidR="000A0AC1" w:rsidRDefault="000A0AC1" w:rsidP="000A0AC1">
      <w:pPr>
        <w:rPr>
          <w:rFonts w:cstheme="minorHAnsi"/>
          <w:sz w:val="24"/>
        </w:rPr>
      </w:pPr>
      <w:r>
        <w:rPr>
          <w:rFonts w:cstheme="minorHAnsi"/>
          <w:sz w:val="24"/>
        </w:rPr>
        <w:t>Możliwość przygotowania miejsca do zamontowania adaptera dla zaworu obrotowego na silniku, powyżej górnego łożyska silnika. Szczegóły wymiarowe według szkicu w załączeniu. Adapter zaworu wraz z osłoną oraz jego montaż poza zakresem dostawy.</w:t>
      </w:r>
    </w:p>
    <w:p w:rsidR="000A0AC1" w:rsidRDefault="000A0AC1" w:rsidP="000A0AC1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Z uwagi na ograniczenia, na stanowisku pracy silnika, całkowita wysokość silnika, licząc od płaszczyzny montażu, nie może przekroczyć 2400 mm. </w:t>
      </w:r>
    </w:p>
    <w:p w:rsidR="000A0AC1" w:rsidRDefault="000A0AC1" w:rsidP="000A0AC1">
      <w:pPr>
        <w:rPr>
          <w:rFonts w:cstheme="minorHAnsi"/>
          <w:sz w:val="24"/>
        </w:rPr>
      </w:pPr>
      <w:r>
        <w:rPr>
          <w:rFonts w:cstheme="minorHAnsi"/>
          <w:sz w:val="24"/>
        </w:rPr>
        <w:t>Masa silnika nie może przekroczyć 15 ton.</w:t>
      </w:r>
    </w:p>
    <w:p w:rsidR="000A0AC1" w:rsidRDefault="000A0AC1" w:rsidP="000A0AC1">
      <w:pPr>
        <w:ind w:left="5660" w:hanging="5660"/>
        <w:rPr>
          <w:rFonts w:cstheme="minorHAnsi"/>
          <w:sz w:val="24"/>
        </w:rPr>
      </w:pPr>
    </w:p>
    <w:p w:rsidR="000A0AC1" w:rsidRDefault="000A0AC1" w:rsidP="000A0AC1">
      <w:pPr>
        <w:ind w:left="5660" w:hanging="566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Zakres i termin dostawy</w:t>
      </w:r>
    </w:p>
    <w:p w:rsidR="000A0AC1" w:rsidRDefault="000A0AC1" w:rsidP="000A0AC1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Silnik kompletny (bez opakowania, zabezpieczony na okres transportu drogowego i składowania, na transportowych drewnianych belkach wsporczych). </w:t>
      </w:r>
    </w:p>
    <w:p w:rsidR="000A0AC1" w:rsidRDefault="000A0AC1" w:rsidP="000A0AC1">
      <w:pPr>
        <w:rPr>
          <w:rFonts w:cstheme="minorHAnsi"/>
          <w:sz w:val="24"/>
        </w:rPr>
      </w:pPr>
      <w:r>
        <w:rPr>
          <w:rFonts w:cstheme="minorHAnsi"/>
          <w:sz w:val="24"/>
        </w:rPr>
        <w:t>Koszt transportu z fabryki do magazynu Elektrowni Połaniec na koszt Producenta.</w:t>
      </w:r>
    </w:p>
    <w:p w:rsidR="000A0AC1" w:rsidRDefault="000A0AC1" w:rsidP="000A0AC1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Protokół z badań technicznych wyrobu, deklaracja zgodności, certyfikat producenta, dokumentacja techniczno-ruchowa (2 egzemplarze papierowe + 1 egzemplarz na nośniku cyfrowym, pliki xls </w:t>
      </w:r>
      <w:proofErr w:type="spellStart"/>
      <w:r>
        <w:rPr>
          <w:rFonts w:cstheme="minorHAnsi"/>
          <w:sz w:val="24"/>
        </w:rPr>
        <w:t>doc</w:t>
      </w:r>
      <w:proofErr w:type="spellEnd"/>
      <w:r>
        <w:rPr>
          <w:rFonts w:cstheme="minorHAnsi"/>
          <w:sz w:val="24"/>
        </w:rPr>
        <w:t xml:space="preserve"> pdf </w:t>
      </w:r>
      <w:proofErr w:type="spellStart"/>
      <w:r>
        <w:rPr>
          <w:rFonts w:cstheme="minorHAnsi"/>
          <w:sz w:val="24"/>
        </w:rPr>
        <w:t>dwg</w:t>
      </w:r>
      <w:proofErr w:type="spellEnd"/>
      <w:r>
        <w:rPr>
          <w:rFonts w:cstheme="minorHAnsi"/>
          <w:sz w:val="24"/>
        </w:rPr>
        <w:t>)</w:t>
      </w:r>
    </w:p>
    <w:p w:rsidR="000A0AC1" w:rsidRDefault="000A0AC1" w:rsidP="000A0AC1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Gwarancja na silnik: 36 miesięcy</w:t>
      </w:r>
    </w:p>
    <w:p w:rsidR="000A0AC1" w:rsidRPr="00E063B2" w:rsidRDefault="000A0AC1" w:rsidP="000A0AC1">
      <w:pPr>
        <w:rPr>
          <w:rFonts w:cstheme="minorHAnsi"/>
          <w:sz w:val="24"/>
        </w:rPr>
      </w:pPr>
      <w:r>
        <w:rPr>
          <w:rFonts w:cstheme="minorHAnsi"/>
          <w:sz w:val="24"/>
        </w:rPr>
        <w:t>Termin dostawy: 10.08.2020r</w:t>
      </w:r>
    </w:p>
    <w:p w:rsidR="000A0AC1" w:rsidRPr="006B10B1" w:rsidRDefault="000A0AC1" w:rsidP="000A0AC1">
      <w:pPr>
        <w:rPr>
          <w:rFonts w:cstheme="minorHAnsi"/>
          <w:sz w:val="24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                                                                                            </w:t>
      </w: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                                                                                             </w:t>
      </w: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                                                                                        Załącznik nr 2 do umowy</w:t>
      </w: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0A0AC1" w:rsidRDefault="000A0AC1" w:rsidP="000A0AC1">
      <w:pPr>
        <w:rPr>
          <w:rFonts w:cstheme="minorHAnsi"/>
          <w:b/>
          <w:sz w:val="18"/>
          <w:szCs w:val="18"/>
        </w:rPr>
      </w:pPr>
    </w:p>
    <w:p w:rsidR="001D17E0" w:rsidRDefault="000A0AC1" w:rsidP="000A0AC1">
      <w:r>
        <w:rPr>
          <w:rFonts w:cstheme="minorHAnsi"/>
          <w:b/>
          <w:noProof/>
          <w:sz w:val="18"/>
          <w:szCs w:val="18"/>
        </w:rPr>
        <w:lastRenderedPageBreak/>
        <w:drawing>
          <wp:inline distT="0" distB="0" distL="0" distR="0" wp14:anchorId="03F2D80B">
            <wp:extent cx="5761355" cy="8150860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15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D17E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1C7" w:rsidRDefault="004211C7" w:rsidP="000A0AC1">
      <w:r>
        <w:separator/>
      </w:r>
    </w:p>
  </w:endnote>
  <w:endnote w:type="continuationSeparator" w:id="0">
    <w:p w:rsidR="004211C7" w:rsidRDefault="004211C7" w:rsidP="000A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BBvoic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26770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6529" w:rsidRDefault="00F4652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075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0751B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F46529" w:rsidRDefault="00F465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1C7" w:rsidRDefault="004211C7" w:rsidP="000A0AC1">
      <w:r>
        <w:separator/>
      </w:r>
    </w:p>
  </w:footnote>
  <w:footnote w:type="continuationSeparator" w:id="0">
    <w:p w:rsidR="004211C7" w:rsidRDefault="004211C7" w:rsidP="000A0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BE0A3A"/>
    <w:lvl w:ilvl="0">
      <w:numFmt w:val="bullet"/>
      <w:lvlText w:val="*"/>
      <w:lvlJc w:val="left"/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F771EF9"/>
    <w:multiLevelType w:val="multilevel"/>
    <w:tmpl w:val="A78C56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C1"/>
    <w:rsid w:val="00074985"/>
    <w:rsid w:val="000A0AC1"/>
    <w:rsid w:val="0010751B"/>
    <w:rsid w:val="00124081"/>
    <w:rsid w:val="00146EE1"/>
    <w:rsid w:val="001D17E0"/>
    <w:rsid w:val="002E3B5A"/>
    <w:rsid w:val="002E76DE"/>
    <w:rsid w:val="002F462F"/>
    <w:rsid w:val="00336AC7"/>
    <w:rsid w:val="00410088"/>
    <w:rsid w:val="004211C7"/>
    <w:rsid w:val="00586248"/>
    <w:rsid w:val="005B5C4E"/>
    <w:rsid w:val="0066007D"/>
    <w:rsid w:val="006939BF"/>
    <w:rsid w:val="00812319"/>
    <w:rsid w:val="00836BC4"/>
    <w:rsid w:val="009504D1"/>
    <w:rsid w:val="009833E4"/>
    <w:rsid w:val="009A18AB"/>
    <w:rsid w:val="009C3118"/>
    <w:rsid w:val="009F08B7"/>
    <w:rsid w:val="009F7961"/>
    <w:rsid w:val="00A1718F"/>
    <w:rsid w:val="00A274F5"/>
    <w:rsid w:val="00A32755"/>
    <w:rsid w:val="00A3573A"/>
    <w:rsid w:val="00BA23B1"/>
    <w:rsid w:val="00BB2E5F"/>
    <w:rsid w:val="00CD67F2"/>
    <w:rsid w:val="00D200BF"/>
    <w:rsid w:val="00DC6275"/>
    <w:rsid w:val="00E23771"/>
    <w:rsid w:val="00E53440"/>
    <w:rsid w:val="00E56793"/>
    <w:rsid w:val="00EB0554"/>
    <w:rsid w:val="00F33C2B"/>
    <w:rsid w:val="00F4603A"/>
    <w:rsid w:val="00F46529"/>
    <w:rsid w:val="00FA0742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6C14F-FD40-4389-B184-9B245CE6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AC1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0AC1"/>
    <w:pPr>
      <w:keepNext/>
      <w:jc w:val="center"/>
      <w:outlineLvl w:val="0"/>
    </w:pPr>
    <w:rPr>
      <w:rFonts w:ascii="Times New Roman" w:hAnsi="Times New Roman"/>
      <w:b/>
      <w:bCs/>
      <w:sz w:val="28"/>
      <w:lang w:val="de-DE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nhideWhenUsed/>
    <w:qFormat/>
    <w:rsid w:val="000A0A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0A0A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AC1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0A0A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0A0A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A0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AC1"/>
    <w:rPr>
      <w:rFonts w:ascii="Verdana" w:eastAsia="Times New Roman" w:hAnsi="Verdana" w:cs="Times New Roman"/>
      <w:sz w:val="20"/>
      <w:szCs w:val="24"/>
      <w:lang w:eastAsia="pl-PL"/>
    </w:rPr>
  </w:style>
  <w:style w:type="character" w:styleId="Hipercze">
    <w:name w:val="Hyperlink"/>
    <w:uiPriority w:val="99"/>
    <w:unhideWhenUsed/>
    <w:rsid w:val="000A0AC1"/>
    <w:rPr>
      <w:color w:val="0000FF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Normalny"/>
    <w:link w:val="AkapitzlistZnak"/>
    <w:uiPriority w:val="34"/>
    <w:qFormat/>
    <w:rsid w:val="000A0A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0A0AC1"/>
    <w:pPr>
      <w:spacing w:after="120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0A0AC1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0A0AC1"/>
    <w:rPr>
      <w:rFonts w:ascii="Calibri" w:eastAsia="Calibri" w:hAnsi="Calibri" w:cs="Times New Roman"/>
    </w:rPr>
  </w:style>
  <w:style w:type="paragraph" w:customStyle="1" w:styleId="BodyText21">
    <w:name w:val="Body Text 21"/>
    <w:basedOn w:val="Normalny"/>
    <w:rsid w:val="000A0AC1"/>
    <w:pPr>
      <w:widowControl w:val="0"/>
      <w:jc w:val="both"/>
    </w:pPr>
    <w:rPr>
      <w:rFonts w:ascii="Arial" w:eastAsia="Calibri" w:hAnsi="Arial"/>
      <w:sz w:val="22"/>
      <w:szCs w:val="20"/>
    </w:rPr>
  </w:style>
  <w:style w:type="paragraph" w:customStyle="1" w:styleId="Akapitzlist1">
    <w:name w:val="Akapit z listą1"/>
    <w:basedOn w:val="Normalny"/>
    <w:rsid w:val="000A0AC1"/>
    <w:pPr>
      <w:ind w:left="720"/>
    </w:pPr>
    <w:rPr>
      <w:rFonts w:ascii="Times New Roman" w:eastAsia="Calibri" w:hAnsi="Times New Roman"/>
      <w:sz w:val="24"/>
    </w:rPr>
  </w:style>
  <w:style w:type="character" w:customStyle="1" w:styleId="lslabeltext">
    <w:name w:val="lslabel__text"/>
    <w:basedOn w:val="Domylnaczcionkaakapitu"/>
    <w:rsid w:val="000A0AC1"/>
  </w:style>
  <w:style w:type="character" w:customStyle="1" w:styleId="FontStyle23">
    <w:name w:val="Font Style23"/>
    <w:basedOn w:val="Domylnaczcionkaakapitu"/>
    <w:uiPriority w:val="99"/>
    <w:rsid w:val="000A0AC1"/>
    <w:rPr>
      <w:rFonts w:ascii="Arial" w:hAnsi="Arial" w:cs="Arial" w:hint="default"/>
    </w:rPr>
  </w:style>
  <w:style w:type="paragraph" w:customStyle="1" w:styleId="Style1">
    <w:name w:val="Style1"/>
    <w:basedOn w:val="Normalny"/>
    <w:uiPriority w:val="99"/>
    <w:rsid w:val="000A0AC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paragraph" w:customStyle="1" w:styleId="Style2">
    <w:name w:val="Style2"/>
    <w:basedOn w:val="Normalny"/>
    <w:uiPriority w:val="99"/>
    <w:rsid w:val="000A0AC1"/>
    <w:pPr>
      <w:widowControl w:val="0"/>
      <w:autoSpaceDE w:val="0"/>
      <w:autoSpaceDN w:val="0"/>
      <w:adjustRightInd w:val="0"/>
      <w:spacing w:line="298" w:lineRule="exact"/>
      <w:jc w:val="center"/>
    </w:pPr>
    <w:rPr>
      <w:rFonts w:ascii="Arial" w:eastAsiaTheme="minorEastAsia" w:hAnsi="Arial" w:cs="Arial"/>
      <w:sz w:val="24"/>
    </w:rPr>
  </w:style>
  <w:style w:type="paragraph" w:customStyle="1" w:styleId="Style3">
    <w:name w:val="Style3"/>
    <w:basedOn w:val="Normalny"/>
    <w:uiPriority w:val="99"/>
    <w:rsid w:val="000A0AC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paragraph" w:customStyle="1" w:styleId="Style4">
    <w:name w:val="Style4"/>
    <w:basedOn w:val="Normalny"/>
    <w:uiPriority w:val="99"/>
    <w:rsid w:val="000A0AC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paragraph" w:customStyle="1" w:styleId="Style5">
    <w:name w:val="Style5"/>
    <w:basedOn w:val="Normalny"/>
    <w:uiPriority w:val="99"/>
    <w:rsid w:val="000A0AC1"/>
    <w:pPr>
      <w:widowControl w:val="0"/>
      <w:autoSpaceDE w:val="0"/>
      <w:autoSpaceDN w:val="0"/>
      <w:adjustRightInd w:val="0"/>
      <w:spacing w:line="360" w:lineRule="exact"/>
      <w:jc w:val="both"/>
    </w:pPr>
    <w:rPr>
      <w:rFonts w:ascii="Arial" w:eastAsiaTheme="minorEastAsia" w:hAnsi="Arial" w:cs="Arial"/>
      <w:sz w:val="24"/>
    </w:rPr>
  </w:style>
  <w:style w:type="paragraph" w:customStyle="1" w:styleId="Style6">
    <w:name w:val="Style6"/>
    <w:basedOn w:val="Normalny"/>
    <w:uiPriority w:val="99"/>
    <w:rsid w:val="000A0AC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paragraph" w:customStyle="1" w:styleId="Style7">
    <w:name w:val="Style7"/>
    <w:basedOn w:val="Normalny"/>
    <w:uiPriority w:val="99"/>
    <w:rsid w:val="000A0AC1"/>
    <w:pPr>
      <w:widowControl w:val="0"/>
      <w:autoSpaceDE w:val="0"/>
      <w:autoSpaceDN w:val="0"/>
      <w:adjustRightInd w:val="0"/>
      <w:spacing w:line="300" w:lineRule="exact"/>
    </w:pPr>
    <w:rPr>
      <w:rFonts w:ascii="Arial" w:eastAsiaTheme="minorEastAsia" w:hAnsi="Arial" w:cs="Arial"/>
      <w:sz w:val="24"/>
    </w:rPr>
  </w:style>
  <w:style w:type="paragraph" w:customStyle="1" w:styleId="Style8">
    <w:name w:val="Style8"/>
    <w:basedOn w:val="Normalny"/>
    <w:uiPriority w:val="99"/>
    <w:rsid w:val="000A0AC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paragraph" w:customStyle="1" w:styleId="Style9">
    <w:name w:val="Style9"/>
    <w:basedOn w:val="Normalny"/>
    <w:uiPriority w:val="99"/>
    <w:rsid w:val="000A0AC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paragraph" w:customStyle="1" w:styleId="Style10">
    <w:name w:val="Style10"/>
    <w:basedOn w:val="Normalny"/>
    <w:uiPriority w:val="99"/>
    <w:rsid w:val="000A0AC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paragraph" w:customStyle="1" w:styleId="Style11">
    <w:name w:val="Style11"/>
    <w:basedOn w:val="Normalny"/>
    <w:uiPriority w:val="99"/>
    <w:rsid w:val="000A0AC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paragraph" w:customStyle="1" w:styleId="Style12">
    <w:name w:val="Style12"/>
    <w:basedOn w:val="Normalny"/>
    <w:uiPriority w:val="99"/>
    <w:rsid w:val="000A0AC1"/>
    <w:pPr>
      <w:widowControl w:val="0"/>
      <w:autoSpaceDE w:val="0"/>
      <w:autoSpaceDN w:val="0"/>
      <w:adjustRightInd w:val="0"/>
      <w:spacing w:line="442" w:lineRule="exact"/>
    </w:pPr>
    <w:rPr>
      <w:rFonts w:ascii="Arial" w:eastAsiaTheme="minorEastAsia" w:hAnsi="Arial" w:cs="Arial"/>
      <w:sz w:val="24"/>
    </w:rPr>
  </w:style>
  <w:style w:type="paragraph" w:customStyle="1" w:styleId="Style13">
    <w:name w:val="Style13"/>
    <w:basedOn w:val="Normalny"/>
    <w:uiPriority w:val="99"/>
    <w:rsid w:val="000A0AC1"/>
    <w:pPr>
      <w:widowControl w:val="0"/>
      <w:autoSpaceDE w:val="0"/>
      <w:autoSpaceDN w:val="0"/>
      <w:adjustRightInd w:val="0"/>
      <w:spacing w:line="634" w:lineRule="exact"/>
    </w:pPr>
    <w:rPr>
      <w:rFonts w:ascii="Arial" w:eastAsiaTheme="minorEastAsia" w:hAnsi="Arial" w:cs="Arial"/>
      <w:sz w:val="24"/>
    </w:rPr>
  </w:style>
  <w:style w:type="paragraph" w:customStyle="1" w:styleId="Style14">
    <w:name w:val="Style14"/>
    <w:basedOn w:val="Normalny"/>
    <w:uiPriority w:val="99"/>
    <w:rsid w:val="000A0AC1"/>
    <w:pPr>
      <w:widowControl w:val="0"/>
      <w:autoSpaceDE w:val="0"/>
      <w:autoSpaceDN w:val="0"/>
      <w:adjustRightInd w:val="0"/>
      <w:spacing w:line="442" w:lineRule="exact"/>
      <w:jc w:val="both"/>
    </w:pPr>
    <w:rPr>
      <w:rFonts w:ascii="Arial" w:eastAsiaTheme="minorEastAsia" w:hAnsi="Arial" w:cs="Arial"/>
      <w:sz w:val="24"/>
    </w:rPr>
  </w:style>
  <w:style w:type="paragraph" w:customStyle="1" w:styleId="Style15">
    <w:name w:val="Style15"/>
    <w:basedOn w:val="Normalny"/>
    <w:uiPriority w:val="99"/>
    <w:rsid w:val="000A0AC1"/>
    <w:pPr>
      <w:widowControl w:val="0"/>
      <w:autoSpaceDE w:val="0"/>
      <w:autoSpaceDN w:val="0"/>
      <w:adjustRightInd w:val="0"/>
      <w:spacing w:line="293" w:lineRule="exact"/>
    </w:pPr>
    <w:rPr>
      <w:rFonts w:ascii="Arial" w:eastAsiaTheme="minorEastAsia" w:hAnsi="Arial" w:cs="Arial"/>
      <w:sz w:val="24"/>
    </w:rPr>
  </w:style>
  <w:style w:type="paragraph" w:customStyle="1" w:styleId="Style16">
    <w:name w:val="Style16"/>
    <w:basedOn w:val="Normalny"/>
    <w:uiPriority w:val="99"/>
    <w:rsid w:val="000A0AC1"/>
    <w:pPr>
      <w:widowControl w:val="0"/>
      <w:autoSpaceDE w:val="0"/>
      <w:autoSpaceDN w:val="0"/>
      <w:adjustRightInd w:val="0"/>
      <w:spacing w:line="437" w:lineRule="exact"/>
    </w:pPr>
    <w:rPr>
      <w:rFonts w:ascii="Arial" w:eastAsiaTheme="minorEastAsia" w:hAnsi="Arial" w:cs="Arial"/>
      <w:sz w:val="24"/>
    </w:rPr>
  </w:style>
  <w:style w:type="character" w:customStyle="1" w:styleId="FontStyle18">
    <w:name w:val="Font Style18"/>
    <w:basedOn w:val="Domylnaczcionkaakapitu"/>
    <w:uiPriority w:val="99"/>
    <w:rsid w:val="000A0AC1"/>
    <w:rPr>
      <w:rFonts w:ascii="Arial" w:hAnsi="Arial" w:cs="Arial"/>
      <w:spacing w:val="-10"/>
      <w:sz w:val="40"/>
      <w:szCs w:val="40"/>
    </w:rPr>
  </w:style>
  <w:style w:type="character" w:customStyle="1" w:styleId="FontStyle19">
    <w:name w:val="Font Style19"/>
    <w:basedOn w:val="Domylnaczcionkaakapitu"/>
    <w:uiPriority w:val="99"/>
    <w:rsid w:val="000A0AC1"/>
    <w:rPr>
      <w:rFonts w:ascii="Calibri" w:hAnsi="Calibri" w:cs="Calibri"/>
      <w:i/>
      <w:iCs/>
      <w:spacing w:val="-10"/>
      <w:sz w:val="26"/>
      <w:szCs w:val="26"/>
    </w:rPr>
  </w:style>
  <w:style w:type="character" w:customStyle="1" w:styleId="FontStyle20">
    <w:name w:val="Font Style20"/>
    <w:basedOn w:val="Domylnaczcionkaakapitu"/>
    <w:uiPriority w:val="99"/>
    <w:rsid w:val="000A0AC1"/>
    <w:rPr>
      <w:rFonts w:ascii="Arial" w:hAnsi="Arial" w:cs="Arial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0A0AC1"/>
    <w:rPr>
      <w:rFonts w:ascii="Calibri" w:hAnsi="Calibri" w:cs="Calibri"/>
      <w:sz w:val="32"/>
      <w:szCs w:val="32"/>
    </w:rPr>
  </w:style>
  <w:style w:type="character" w:customStyle="1" w:styleId="FontStyle22">
    <w:name w:val="Font Style22"/>
    <w:basedOn w:val="Domylnaczcionkaakapitu"/>
    <w:uiPriority w:val="99"/>
    <w:rsid w:val="000A0AC1"/>
    <w:rPr>
      <w:rFonts w:ascii="Calibri" w:hAnsi="Calibri" w:cs="Calibri"/>
      <w:sz w:val="36"/>
      <w:szCs w:val="36"/>
    </w:rPr>
  </w:style>
  <w:style w:type="character" w:customStyle="1" w:styleId="FontStyle24">
    <w:name w:val="Font Style24"/>
    <w:basedOn w:val="Domylnaczcionkaakapitu"/>
    <w:uiPriority w:val="99"/>
    <w:rsid w:val="000A0AC1"/>
    <w:rPr>
      <w:rFonts w:ascii="Courier New" w:hAnsi="Courier New" w:cs="Courier New"/>
      <w:b/>
      <w:bCs/>
      <w:spacing w:val="-10"/>
      <w:sz w:val="14"/>
      <w:szCs w:val="14"/>
    </w:rPr>
  </w:style>
  <w:style w:type="character" w:customStyle="1" w:styleId="FontStyle25">
    <w:name w:val="Font Style25"/>
    <w:basedOn w:val="Domylnaczcionkaakapitu"/>
    <w:uiPriority w:val="99"/>
    <w:rsid w:val="000A0AC1"/>
    <w:rPr>
      <w:rFonts w:ascii="Calibri" w:hAnsi="Calibri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0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0AC1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12408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Domylnaczcionkaakapitu"/>
    <w:uiPriority w:val="99"/>
    <w:rsid w:val="005B5C4E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.elektroniczne@ene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ea.pl/grupaenea/o_grupie/enea-polaniec/zamowienia/dokumenty-dla-wykonawcow/owzt-wersja-nz-4-2018.pdf?t=155014813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mailto:andrzej.dziuba@ene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bigniew.karwacki@ene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2816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4</cp:revision>
  <dcterms:created xsi:type="dcterms:W3CDTF">2020-01-27T09:05:00Z</dcterms:created>
  <dcterms:modified xsi:type="dcterms:W3CDTF">2020-01-27T13:01:00Z</dcterms:modified>
</cp:coreProperties>
</file>